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2DC73326" w:rsidR="006042ED" w:rsidRDefault="00E46CA3">
      <w:pPr>
        <w:jc w:val="both"/>
        <w:rPr>
          <w:sz w:val="24"/>
          <w:szCs w:val="24"/>
        </w:rPr>
      </w:pPr>
      <w:r w:rsidRPr="00C05F53">
        <w:rPr>
          <w:sz w:val="24"/>
          <w:szCs w:val="24"/>
        </w:rPr>
        <w:t>Present:</w:t>
      </w:r>
      <w:r>
        <w:rPr>
          <w:sz w:val="24"/>
          <w:szCs w:val="24"/>
        </w:rPr>
        <w:t xml:space="preserve"> </w:t>
      </w:r>
      <w:r w:rsidR="00EC753A">
        <w:rPr>
          <w:sz w:val="24"/>
          <w:szCs w:val="24"/>
        </w:rPr>
        <w:t>Mayor Matviak</w:t>
      </w:r>
      <w:r w:rsidR="000B1FDE">
        <w:rPr>
          <w:sz w:val="24"/>
          <w:szCs w:val="24"/>
        </w:rPr>
        <w:t xml:space="preserve">, </w:t>
      </w:r>
      <w:r w:rsidR="00FF14F0">
        <w:rPr>
          <w:sz w:val="24"/>
          <w:szCs w:val="24"/>
        </w:rPr>
        <w:t>Trustee Tartaglia</w:t>
      </w:r>
      <w:r w:rsidR="001C2C8B">
        <w:rPr>
          <w:sz w:val="24"/>
          <w:szCs w:val="24"/>
        </w:rPr>
        <w:t xml:space="preserve">, </w:t>
      </w:r>
      <w:r>
        <w:rPr>
          <w:sz w:val="24"/>
          <w:szCs w:val="24"/>
        </w:rPr>
        <w:t>Trustee Baker</w:t>
      </w:r>
      <w:r w:rsidR="008B2F14">
        <w:rPr>
          <w:sz w:val="24"/>
          <w:szCs w:val="24"/>
        </w:rPr>
        <w:t xml:space="preserve"> (late)</w:t>
      </w:r>
      <w:r w:rsidR="00E65B01">
        <w:rPr>
          <w:sz w:val="24"/>
          <w:szCs w:val="24"/>
        </w:rPr>
        <w:t>, Trustee MacPherson</w:t>
      </w:r>
    </w:p>
    <w:p w14:paraId="527788E9" w14:textId="5F6F4AA3" w:rsidR="00395690" w:rsidRDefault="00395690">
      <w:pPr>
        <w:jc w:val="both"/>
        <w:rPr>
          <w:sz w:val="24"/>
          <w:szCs w:val="24"/>
        </w:rPr>
      </w:pPr>
      <w:r>
        <w:rPr>
          <w:sz w:val="24"/>
          <w:szCs w:val="24"/>
        </w:rPr>
        <w:t>Absent:</w:t>
      </w:r>
      <w:r w:rsidR="009F34D4">
        <w:rPr>
          <w:sz w:val="24"/>
          <w:szCs w:val="24"/>
        </w:rPr>
        <w:t xml:space="preserve"> </w:t>
      </w:r>
      <w:r w:rsidR="008B2F14">
        <w:rPr>
          <w:sz w:val="24"/>
          <w:szCs w:val="24"/>
        </w:rPr>
        <w:t>Trustee Cristelli</w:t>
      </w:r>
    </w:p>
    <w:p w14:paraId="60480781" w14:textId="67DBD367"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r w:rsidR="008B2F14">
        <w:rPr>
          <w:sz w:val="24"/>
          <w:szCs w:val="24"/>
        </w:rPr>
        <w:t xml:space="preserve">, </w:t>
      </w:r>
      <w:r w:rsidR="00847566">
        <w:rPr>
          <w:sz w:val="24"/>
          <w:szCs w:val="24"/>
        </w:rPr>
        <w:t>WWTP Chief Operator Shane Nordberg</w:t>
      </w:r>
    </w:p>
    <w:p w14:paraId="01A37115" w14:textId="4883DE9C" w:rsidR="009C3FA7" w:rsidRDefault="004F55F7">
      <w:pPr>
        <w:jc w:val="both"/>
        <w:rPr>
          <w:sz w:val="24"/>
          <w:szCs w:val="24"/>
        </w:rPr>
      </w:pPr>
      <w:r>
        <w:rPr>
          <w:sz w:val="24"/>
          <w:szCs w:val="24"/>
        </w:rPr>
        <w:t>Guests:</w:t>
      </w:r>
      <w:r w:rsidR="008A111F">
        <w:rPr>
          <w:sz w:val="24"/>
          <w:szCs w:val="24"/>
        </w:rPr>
        <w:t xml:space="preserve"> </w:t>
      </w:r>
    </w:p>
    <w:p w14:paraId="260E4318" w14:textId="5D479FDF" w:rsidR="008A111F" w:rsidRDefault="008A111F">
      <w:pPr>
        <w:jc w:val="both"/>
        <w:rPr>
          <w:sz w:val="24"/>
          <w:szCs w:val="24"/>
        </w:rPr>
      </w:pPr>
    </w:p>
    <w:p w14:paraId="4AEC40D4" w14:textId="2823B4AD" w:rsidR="005309DC" w:rsidRDefault="00EC753A" w:rsidP="005309DC">
      <w:pPr>
        <w:jc w:val="both"/>
        <w:rPr>
          <w:sz w:val="24"/>
          <w:szCs w:val="24"/>
        </w:rPr>
      </w:pPr>
      <w:r>
        <w:rPr>
          <w:sz w:val="24"/>
          <w:szCs w:val="24"/>
        </w:rPr>
        <w:t xml:space="preserve">Mayor Matviak </w:t>
      </w:r>
      <w:r w:rsidR="005309DC">
        <w:rPr>
          <w:sz w:val="24"/>
          <w:szCs w:val="24"/>
        </w:rPr>
        <w:t>opened the meeting at 7:0</w:t>
      </w:r>
      <w:r w:rsidR="003E5CFA">
        <w:rPr>
          <w:sz w:val="24"/>
          <w:szCs w:val="24"/>
        </w:rPr>
        <w:t>5</w:t>
      </w:r>
      <w:r w:rsidR="005309DC">
        <w:rPr>
          <w:sz w:val="24"/>
          <w:szCs w:val="24"/>
        </w:rPr>
        <w:t>pm.</w:t>
      </w:r>
    </w:p>
    <w:p w14:paraId="27F4B4B7" w14:textId="71C58A53" w:rsidR="008138FC" w:rsidRDefault="008138FC" w:rsidP="005309DC">
      <w:pPr>
        <w:jc w:val="both"/>
        <w:rPr>
          <w:sz w:val="24"/>
          <w:szCs w:val="24"/>
        </w:rPr>
      </w:pPr>
    </w:p>
    <w:p w14:paraId="7E97AD5E" w14:textId="73CFC529" w:rsidR="006110F9" w:rsidRDefault="002375E4" w:rsidP="006110F9">
      <w:pPr>
        <w:jc w:val="both"/>
        <w:rPr>
          <w:sz w:val="24"/>
          <w:szCs w:val="24"/>
        </w:rPr>
      </w:pPr>
      <w:r>
        <w:rPr>
          <w:sz w:val="24"/>
          <w:szCs w:val="24"/>
        </w:rPr>
        <w:t xml:space="preserve">Trustee </w:t>
      </w:r>
      <w:r w:rsidR="003E5CFA">
        <w:rPr>
          <w:sz w:val="24"/>
          <w:szCs w:val="24"/>
        </w:rPr>
        <w:t>Baker</w:t>
      </w:r>
      <w:r>
        <w:rPr>
          <w:sz w:val="24"/>
          <w:szCs w:val="24"/>
        </w:rPr>
        <w:t xml:space="preserve"> moved, Trustee </w:t>
      </w:r>
      <w:r w:rsidR="003E5CFA">
        <w:rPr>
          <w:sz w:val="24"/>
          <w:szCs w:val="24"/>
        </w:rPr>
        <w:t>Cristelli</w:t>
      </w:r>
      <w:r>
        <w:rPr>
          <w:sz w:val="24"/>
          <w:szCs w:val="24"/>
        </w:rPr>
        <w:t xml:space="preserve"> seconded the motion </w:t>
      </w:r>
      <w:r w:rsidR="00092016">
        <w:rPr>
          <w:sz w:val="24"/>
          <w:szCs w:val="24"/>
        </w:rPr>
        <w:t xml:space="preserve">adopting the </w:t>
      </w:r>
      <w:r w:rsidR="008B2F14">
        <w:rPr>
          <w:sz w:val="24"/>
          <w:szCs w:val="24"/>
        </w:rPr>
        <w:t>November</w:t>
      </w:r>
      <w:r w:rsidR="003E5CFA">
        <w:rPr>
          <w:sz w:val="24"/>
          <w:szCs w:val="24"/>
        </w:rPr>
        <w:t xml:space="preserve"> 28</w:t>
      </w:r>
      <w:r w:rsidR="00092016">
        <w:rPr>
          <w:sz w:val="24"/>
          <w:szCs w:val="24"/>
        </w:rPr>
        <w:t>,</w:t>
      </w:r>
      <w:r w:rsidR="00121863">
        <w:rPr>
          <w:sz w:val="24"/>
          <w:szCs w:val="24"/>
        </w:rPr>
        <w:t xml:space="preserve"> </w:t>
      </w:r>
      <w:r w:rsidR="00375B9E">
        <w:rPr>
          <w:sz w:val="24"/>
          <w:szCs w:val="24"/>
        </w:rPr>
        <w:t>2022,</w:t>
      </w:r>
      <w:r w:rsidR="00092016">
        <w:rPr>
          <w:sz w:val="24"/>
          <w:szCs w:val="24"/>
        </w:rPr>
        <w:t xml:space="preserve"> minutes as written.</w:t>
      </w:r>
      <w:r>
        <w:rPr>
          <w:sz w:val="24"/>
          <w:szCs w:val="24"/>
        </w:rPr>
        <w:t xml:space="preserve"> </w:t>
      </w:r>
      <w:r w:rsidR="003E5CFA">
        <w:rPr>
          <w:sz w:val="24"/>
          <w:szCs w:val="24"/>
        </w:rPr>
        <w:t>5</w:t>
      </w:r>
      <w:r>
        <w:rPr>
          <w:sz w:val="24"/>
          <w:szCs w:val="24"/>
        </w:rPr>
        <w:t xml:space="preserve"> Ayes, 0 Nays,</w:t>
      </w:r>
      <w:r w:rsidR="008B2F14">
        <w:rPr>
          <w:sz w:val="24"/>
          <w:szCs w:val="24"/>
        </w:rPr>
        <w:t xml:space="preserve"> </w:t>
      </w:r>
      <w:r>
        <w:rPr>
          <w:sz w:val="24"/>
          <w:szCs w:val="24"/>
        </w:rPr>
        <w:t>Carried.</w:t>
      </w:r>
    </w:p>
    <w:p w14:paraId="75CEB962" w14:textId="16AAE33C" w:rsidR="004262D6" w:rsidRDefault="004262D6" w:rsidP="006110F9">
      <w:pPr>
        <w:jc w:val="both"/>
        <w:rPr>
          <w:sz w:val="24"/>
          <w:szCs w:val="24"/>
        </w:rPr>
      </w:pPr>
    </w:p>
    <w:p w14:paraId="3DCD8E5E" w14:textId="25302E45" w:rsidR="006F5397" w:rsidRDefault="008B2F14" w:rsidP="006110F9">
      <w:pPr>
        <w:jc w:val="both"/>
        <w:rPr>
          <w:sz w:val="24"/>
          <w:szCs w:val="24"/>
        </w:rPr>
      </w:pPr>
      <w:r>
        <w:rPr>
          <w:sz w:val="24"/>
          <w:szCs w:val="24"/>
        </w:rPr>
        <w:t xml:space="preserve">Mayor Matviak </w:t>
      </w:r>
      <w:r w:rsidR="003E5CFA">
        <w:rPr>
          <w:sz w:val="24"/>
          <w:szCs w:val="24"/>
        </w:rPr>
        <w:t>reported that he will be going out for knee surgery in January and will be out for a</w:t>
      </w:r>
      <w:r w:rsidR="002762DF">
        <w:rPr>
          <w:sz w:val="24"/>
          <w:szCs w:val="24"/>
        </w:rPr>
        <w:t xml:space="preserve">pproximately 2 weeks. The </w:t>
      </w:r>
      <w:r w:rsidR="00881705">
        <w:rPr>
          <w:sz w:val="24"/>
          <w:szCs w:val="24"/>
        </w:rPr>
        <w:t>mayor</w:t>
      </w:r>
      <w:r w:rsidR="002762DF">
        <w:rPr>
          <w:sz w:val="24"/>
          <w:szCs w:val="24"/>
        </w:rPr>
        <w:t xml:space="preserve"> also updated the board we may be eligible for another grant in the amount of $899,000 for our wastewater treatment project. Mayor provided his article to The Daily Star.</w:t>
      </w:r>
    </w:p>
    <w:p w14:paraId="15158680" w14:textId="31D70E1A" w:rsidR="002762DF" w:rsidRDefault="002762DF" w:rsidP="006110F9">
      <w:pPr>
        <w:jc w:val="both"/>
        <w:rPr>
          <w:sz w:val="24"/>
          <w:szCs w:val="24"/>
        </w:rPr>
      </w:pPr>
    </w:p>
    <w:p w14:paraId="04BF252A" w14:textId="5E5F2797" w:rsidR="00964474" w:rsidRDefault="002762DF" w:rsidP="00964474">
      <w:pPr>
        <w:jc w:val="both"/>
        <w:rPr>
          <w:sz w:val="24"/>
          <w:szCs w:val="24"/>
        </w:rPr>
      </w:pPr>
      <w:r>
        <w:rPr>
          <w:sz w:val="24"/>
          <w:szCs w:val="24"/>
        </w:rPr>
        <w:t xml:space="preserve">WWTP Chief Operator Shane Nordberg updated the board the clarifier repair will be scheduled soon. They were visited by Rural Water and things went well. We had pumps fail in the Industrial </w:t>
      </w:r>
      <w:r w:rsidR="00964474">
        <w:rPr>
          <w:sz w:val="24"/>
          <w:szCs w:val="24"/>
        </w:rPr>
        <w:t xml:space="preserve">Park but are back online with one pump. </w:t>
      </w:r>
      <w:r w:rsidR="00964474">
        <w:rPr>
          <w:sz w:val="24"/>
          <w:szCs w:val="24"/>
        </w:rPr>
        <w:t xml:space="preserve">The other pump was removed and taken back to shop to be tested. </w:t>
      </w:r>
      <w:r w:rsidR="00964474">
        <w:rPr>
          <w:sz w:val="24"/>
          <w:szCs w:val="24"/>
        </w:rPr>
        <w:t xml:space="preserve"> Mike Lapp has been released back to work after Chris</w:t>
      </w:r>
      <w:r w:rsidR="00386D32">
        <w:rPr>
          <w:sz w:val="24"/>
          <w:szCs w:val="24"/>
        </w:rPr>
        <w:t>t</w:t>
      </w:r>
      <w:r w:rsidR="00964474">
        <w:rPr>
          <w:sz w:val="24"/>
          <w:szCs w:val="24"/>
        </w:rPr>
        <w:t>mas.</w:t>
      </w:r>
    </w:p>
    <w:p w14:paraId="34016099" w14:textId="77777777" w:rsidR="00964474" w:rsidRDefault="00964474" w:rsidP="00964474">
      <w:pPr>
        <w:jc w:val="both"/>
        <w:rPr>
          <w:sz w:val="24"/>
          <w:szCs w:val="24"/>
        </w:rPr>
      </w:pPr>
    </w:p>
    <w:p w14:paraId="224875A6" w14:textId="2212E35A" w:rsidR="004D7362" w:rsidRDefault="00964474" w:rsidP="006110F9">
      <w:pPr>
        <w:jc w:val="both"/>
        <w:rPr>
          <w:sz w:val="24"/>
          <w:szCs w:val="24"/>
        </w:rPr>
      </w:pPr>
      <w:r>
        <w:rPr>
          <w:sz w:val="24"/>
          <w:szCs w:val="24"/>
        </w:rPr>
        <w:t xml:space="preserve"> Shane believes it was due to a large quantity of stuff being dumped at one time from Awestruck.  Shane went down and spoke to the </w:t>
      </w:r>
      <w:r w:rsidR="00386D32">
        <w:rPr>
          <w:sz w:val="24"/>
          <w:szCs w:val="24"/>
        </w:rPr>
        <w:t>owners, and they will monitor their outflow more carefully.</w:t>
      </w:r>
    </w:p>
    <w:p w14:paraId="49A8B5C8" w14:textId="77777777" w:rsidR="00386D32" w:rsidRDefault="00386D32" w:rsidP="006110F9">
      <w:pPr>
        <w:jc w:val="both"/>
        <w:rPr>
          <w:sz w:val="24"/>
          <w:szCs w:val="24"/>
        </w:rPr>
      </w:pPr>
    </w:p>
    <w:p w14:paraId="5F53B36E" w14:textId="1A27154E" w:rsidR="00386D32" w:rsidRDefault="00386D32" w:rsidP="006110F9">
      <w:pPr>
        <w:jc w:val="both"/>
        <w:rPr>
          <w:sz w:val="24"/>
          <w:szCs w:val="24"/>
        </w:rPr>
      </w:pPr>
      <w:r>
        <w:rPr>
          <w:sz w:val="24"/>
          <w:szCs w:val="24"/>
        </w:rPr>
        <w:t xml:space="preserve">Trustee Cristelli updated the board on the status of getting quotes for security cameras for DPW garage. Received one quote, but unable to get another company to provide one. </w:t>
      </w:r>
      <w:r w:rsidR="00524141">
        <w:rPr>
          <w:sz w:val="24"/>
          <w:szCs w:val="24"/>
        </w:rPr>
        <w:t xml:space="preserve"> The company Red Hawk was mentioned. </w:t>
      </w:r>
      <w:r>
        <w:rPr>
          <w:sz w:val="24"/>
          <w:szCs w:val="24"/>
        </w:rPr>
        <w:t>Trustee Tartaglia mentioned getting cameras installed at other various sites o</w:t>
      </w:r>
      <w:r w:rsidR="00524141">
        <w:rPr>
          <w:sz w:val="24"/>
          <w:szCs w:val="24"/>
        </w:rPr>
        <w:t xml:space="preserve">n </w:t>
      </w:r>
      <w:r>
        <w:rPr>
          <w:sz w:val="24"/>
          <w:szCs w:val="24"/>
        </w:rPr>
        <w:t xml:space="preserve">Village property. Trustee Tartaglia asked if we could possibly get a grant for cameras. </w:t>
      </w:r>
      <w:r w:rsidR="00524141">
        <w:rPr>
          <w:sz w:val="24"/>
          <w:szCs w:val="24"/>
        </w:rPr>
        <w:t xml:space="preserve">The O’Connor Foundation was mentioned as a possible agency to seek monies for security cameras. </w:t>
      </w:r>
      <w:r>
        <w:rPr>
          <w:sz w:val="24"/>
          <w:szCs w:val="24"/>
        </w:rPr>
        <w:t>Trustee MacPherson stated the Village Police department purchased their cameras with grant funds</w:t>
      </w:r>
      <w:r w:rsidR="00524141">
        <w:rPr>
          <w:sz w:val="24"/>
          <w:szCs w:val="24"/>
        </w:rPr>
        <w:t xml:space="preserve"> and possibly seek the assistance of Grant Manager Clarissa Walrath to find funds for the same. Trustee MacPherson will seek out names of other agencies for security cameras.</w:t>
      </w:r>
    </w:p>
    <w:p w14:paraId="6B5E2675" w14:textId="15F655CF" w:rsidR="00386D32" w:rsidRDefault="00386D32" w:rsidP="006110F9">
      <w:pPr>
        <w:jc w:val="both"/>
        <w:rPr>
          <w:sz w:val="24"/>
          <w:szCs w:val="24"/>
        </w:rPr>
      </w:pPr>
    </w:p>
    <w:p w14:paraId="2646B10E" w14:textId="0EFCD5DB" w:rsidR="00386D32" w:rsidRDefault="00386D32" w:rsidP="006110F9">
      <w:pPr>
        <w:jc w:val="both"/>
        <w:rPr>
          <w:sz w:val="24"/>
          <w:szCs w:val="24"/>
        </w:rPr>
      </w:pPr>
      <w:r>
        <w:rPr>
          <w:sz w:val="24"/>
          <w:szCs w:val="24"/>
        </w:rPr>
        <w:t>Trustee Tartaglia updated the board on securing the permit for opening the municipal pool next year. Clerk-Treasurer French stated she filled out and filed a form for the pool operation.</w:t>
      </w:r>
    </w:p>
    <w:p w14:paraId="14A4DA20" w14:textId="1350AD82" w:rsidR="00496B8A" w:rsidRDefault="00496B8A" w:rsidP="006110F9">
      <w:pPr>
        <w:jc w:val="both"/>
        <w:rPr>
          <w:sz w:val="24"/>
          <w:szCs w:val="24"/>
        </w:rPr>
      </w:pPr>
    </w:p>
    <w:p w14:paraId="191D0A54" w14:textId="2B7D5712" w:rsidR="00496B8A" w:rsidRDefault="00496B8A" w:rsidP="006110F9">
      <w:pPr>
        <w:jc w:val="both"/>
        <w:rPr>
          <w:sz w:val="24"/>
          <w:szCs w:val="24"/>
        </w:rPr>
      </w:pPr>
      <w:r>
        <w:rPr>
          <w:sz w:val="24"/>
          <w:szCs w:val="24"/>
        </w:rPr>
        <w:t>The Village board members have had numerous discussions regarding lease fees at the municipal airport. Due to the ongoing increase costs of utilities, taxes and other fees associated with the operation of the airport, the board proposed increasing the lease and hangar rental.</w:t>
      </w:r>
    </w:p>
    <w:p w14:paraId="0282115A" w14:textId="52E06BEE" w:rsidR="00496B8A" w:rsidRDefault="00496B8A" w:rsidP="006110F9">
      <w:pPr>
        <w:jc w:val="both"/>
        <w:rPr>
          <w:sz w:val="24"/>
          <w:szCs w:val="24"/>
        </w:rPr>
      </w:pPr>
    </w:p>
    <w:p w14:paraId="0699792F" w14:textId="48CAC3E2" w:rsidR="00496B8A" w:rsidRDefault="00496B8A" w:rsidP="006110F9">
      <w:pPr>
        <w:jc w:val="both"/>
        <w:rPr>
          <w:sz w:val="24"/>
          <w:szCs w:val="24"/>
        </w:rPr>
      </w:pPr>
    </w:p>
    <w:p w14:paraId="25C99DB4" w14:textId="42B3CBBF" w:rsidR="00496B8A" w:rsidRDefault="00496B8A" w:rsidP="006110F9">
      <w:pPr>
        <w:jc w:val="both"/>
        <w:rPr>
          <w:sz w:val="24"/>
          <w:szCs w:val="24"/>
        </w:rPr>
      </w:pPr>
    </w:p>
    <w:p w14:paraId="069C3190" w14:textId="31260641" w:rsidR="00496B8A" w:rsidRDefault="00496B8A" w:rsidP="006110F9">
      <w:pPr>
        <w:jc w:val="both"/>
        <w:rPr>
          <w:sz w:val="24"/>
          <w:szCs w:val="24"/>
        </w:rPr>
      </w:pPr>
    </w:p>
    <w:p w14:paraId="1ACAB425" w14:textId="77777777" w:rsidR="00496B8A" w:rsidRDefault="00496B8A" w:rsidP="006110F9">
      <w:pPr>
        <w:jc w:val="both"/>
        <w:rPr>
          <w:sz w:val="24"/>
          <w:szCs w:val="24"/>
        </w:rPr>
      </w:pPr>
    </w:p>
    <w:p w14:paraId="76CFADC2" w14:textId="77777777" w:rsidR="00386D32" w:rsidRDefault="00386D32" w:rsidP="006110F9">
      <w:pPr>
        <w:jc w:val="both"/>
        <w:rPr>
          <w:sz w:val="24"/>
          <w:szCs w:val="24"/>
        </w:rPr>
      </w:pPr>
    </w:p>
    <w:p w14:paraId="70ED3F4D" w14:textId="48D433CF" w:rsidR="00274B52" w:rsidRPr="00274B52" w:rsidRDefault="00274B52" w:rsidP="00274B52">
      <w:pPr>
        <w:spacing w:after="200" w:line="276" w:lineRule="auto"/>
        <w:contextualSpacing/>
        <w:rPr>
          <w:rFonts w:cstheme="minorHAnsi"/>
          <w:sz w:val="24"/>
          <w:szCs w:val="24"/>
        </w:rPr>
      </w:pPr>
      <w:r w:rsidRPr="00274B52">
        <w:rPr>
          <w:rFonts w:cstheme="minorHAnsi"/>
          <w:sz w:val="24"/>
          <w:szCs w:val="24"/>
        </w:rPr>
        <w:t>Trustee Tartaglia</w:t>
      </w:r>
      <w:r w:rsidRPr="00274B52">
        <w:rPr>
          <w:rFonts w:cstheme="minorHAnsi"/>
          <w:sz w:val="24"/>
          <w:szCs w:val="24"/>
        </w:rPr>
        <w:t xml:space="preserve"> moved, Trustee</w:t>
      </w:r>
      <w:r w:rsidRPr="00274B52">
        <w:rPr>
          <w:rFonts w:cstheme="minorHAnsi"/>
          <w:sz w:val="24"/>
          <w:szCs w:val="24"/>
        </w:rPr>
        <w:t xml:space="preserve"> MacPherson</w:t>
      </w:r>
      <w:r w:rsidRPr="00274B52">
        <w:rPr>
          <w:rFonts w:cstheme="minorHAnsi"/>
          <w:sz w:val="24"/>
          <w:szCs w:val="24"/>
        </w:rPr>
        <w:t xml:space="preserve"> seconded the motion to accept the proposed Delaware Aviation, LLC lease rental rates of $2,750 per month for the main hangar and 6 bays at $185.00 per bay, per month ($1,110) for a total monthly rental of $3,860 and raise the other individual T-Hangar rental rates to $225.00 per month per hangar. Tie down fees will be $40 for up to 5 days or $99 per month.  Off hours call in fee will be $150.</w:t>
      </w:r>
    </w:p>
    <w:p w14:paraId="477D53F4" w14:textId="63D183BC" w:rsidR="004D7362" w:rsidRPr="00274B52" w:rsidRDefault="00274B52" w:rsidP="00274B52">
      <w:pPr>
        <w:jc w:val="both"/>
        <w:rPr>
          <w:sz w:val="24"/>
          <w:szCs w:val="24"/>
        </w:rPr>
      </w:pPr>
      <w:r>
        <w:rPr>
          <w:rFonts w:cstheme="minorHAnsi"/>
          <w:sz w:val="24"/>
          <w:szCs w:val="24"/>
        </w:rPr>
        <w:t xml:space="preserve"> 5 Ayes    0 Nays, Carried</w:t>
      </w:r>
      <w:r w:rsidRPr="00274B52">
        <w:rPr>
          <w:rFonts w:cstheme="minorHAnsi"/>
          <w:sz w:val="24"/>
          <w:szCs w:val="24"/>
        </w:rPr>
        <w:tab/>
      </w:r>
      <w:r w:rsidRPr="00274B52">
        <w:rPr>
          <w:rFonts w:cstheme="minorHAnsi"/>
          <w:sz w:val="24"/>
          <w:szCs w:val="24"/>
        </w:rPr>
        <w:tab/>
      </w:r>
    </w:p>
    <w:p w14:paraId="0A6BB6B0" w14:textId="77777777" w:rsidR="00274B52" w:rsidRDefault="00274B52" w:rsidP="00274B52">
      <w:pPr>
        <w:spacing w:after="200" w:line="276" w:lineRule="auto"/>
        <w:contextualSpacing/>
        <w:jc w:val="both"/>
        <w:rPr>
          <w:rFonts w:cstheme="minorHAnsi"/>
          <w:sz w:val="24"/>
          <w:szCs w:val="24"/>
        </w:rPr>
      </w:pPr>
    </w:p>
    <w:p w14:paraId="4110D833" w14:textId="77777777" w:rsidR="00274B52" w:rsidRDefault="00274B52" w:rsidP="00274B52">
      <w:pPr>
        <w:spacing w:after="200" w:line="276" w:lineRule="auto"/>
        <w:contextualSpacing/>
        <w:jc w:val="both"/>
        <w:rPr>
          <w:rFonts w:cstheme="minorHAnsi"/>
          <w:sz w:val="24"/>
          <w:szCs w:val="24"/>
        </w:rPr>
      </w:pPr>
    </w:p>
    <w:p w14:paraId="2A933E94" w14:textId="3AACB732" w:rsidR="00274B52" w:rsidRDefault="00274B52" w:rsidP="00274B52">
      <w:pPr>
        <w:spacing w:after="200" w:line="276" w:lineRule="auto"/>
        <w:contextualSpacing/>
        <w:rPr>
          <w:rFonts w:cstheme="minorHAnsi"/>
          <w:sz w:val="24"/>
          <w:szCs w:val="24"/>
        </w:rPr>
      </w:pPr>
      <w:r>
        <w:rPr>
          <w:rFonts w:cstheme="minorHAnsi"/>
          <w:sz w:val="24"/>
          <w:szCs w:val="24"/>
        </w:rPr>
        <w:t xml:space="preserve">Discussion was had regarding cashflow for the </w:t>
      </w:r>
      <w:proofErr w:type="spellStart"/>
      <w:r>
        <w:rPr>
          <w:rFonts w:cstheme="minorHAnsi"/>
          <w:sz w:val="24"/>
          <w:szCs w:val="24"/>
        </w:rPr>
        <w:t>Greenplain</w:t>
      </w:r>
      <w:proofErr w:type="spellEnd"/>
      <w:r>
        <w:rPr>
          <w:rFonts w:cstheme="minorHAnsi"/>
          <w:sz w:val="24"/>
          <w:szCs w:val="24"/>
        </w:rPr>
        <w:t xml:space="preserve"> project. It </w:t>
      </w:r>
      <w:r w:rsidR="001823CC">
        <w:rPr>
          <w:rFonts w:cstheme="minorHAnsi"/>
          <w:sz w:val="24"/>
          <w:szCs w:val="24"/>
        </w:rPr>
        <w:t xml:space="preserve">is estimated that approximately $2,000,000 might be expended prior to reimbursement as the entire project is funded by a grant. </w:t>
      </w:r>
      <w:r w:rsidR="00496B8A">
        <w:rPr>
          <w:rFonts w:cstheme="minorHAnsi"/>
          <w:sz w:val="24"/>
          <w:szCs w:val="24"/>
        </w:rPr>
        <w:t>After discussing the same, i</w:t>
      </w:r>
      <w:r w:rsidR="001823CC">
        <w:rPr>
          <w:rFonts w:cstheme="minorHAnsi"/>
          <w:sz w:val="24"/>
          <w:szCs w:val="24"/>
        </w:rPr>
        <w:t xml:space="preserve">t was decided by </w:t>
      </w:r>
      <w:r>
        <w:rPr>
          <w:rFonts w:cstheme="minorHAnsi"/>
          <w:sz w:val="24"/>
          <w:szCs w:val="24"/>
        </w:rPr>
        <w:t xml:space="preserve">the </w:t>
      </w:r>
      <w:r w:rsidR="001823CC">
        <w:rPr>
          <w:rFonts w:cstheme="minorHAnsi"/>
          <w:sz w:val="24"/>
          <w:szCs w:val="24"/>
        </w:rPr>
        <w:t xml:space="preserve">board </w:t>
      </w:r>
      <w:r>
        <w:rPr>
          <w:rFonts w:cstheme="minorHAnsi"/>
          <w:sz w:val="24"/>
          <w:szCs w:val="24"/>
        </w:rPr>
        <w:t xml:space="preserve">the best avenue </w:t>
      </w:r>
      <w:r w:rsidR="001823CC">
        <w:rPr>
          <w:rFonts w:cstheme="minorHAnsi"/>
          <w:sz w:val="24"/>
          <w:szCs w:val="24"/>
        </w:rPr>
        <w:t xml:space="preserve">to provide </w:t>
      </w:r>
      <w:r>
        <w:rPr>
          <w:rFonts w:cstheme="minorHAnsi"/>
          <w:sz w:val="24"/>
          <w:szCs w:val="24"/>
        </w:rPr>
        <w:t xml:space="preserve">for </w:t>
      </w:r>
      <w:r w:rsidR="001823CC">
        <w:rPr>
          <w:rFonts w:cstheme="minorHAnsi"/>
          <w:sz w:val="24"/>
          <w:szCs w:val="24"/>
        </w:rPr>
        <w:t xml:space="preserve">this </w:t>
      </w:r>
      <w:r w:rsidR="00496B8A">
        <w:rPr>
          <w:rFonts w:cstheme="minorHAnsi"/>
          <w:sz w:val="24"/>
          <w:szCs w:val="24"/>
        </w:rPr>
        <w:t xml:space="preserve">cashflow </w:t>
      </w:r>
      <w:r w:rsidR="001823CC">
        <w:rPr>
          <w:rFonts w:cstheme="minorHAnsi"/>
          <w:sz w:val="24"/>
          <w:szCs w:val="24"/>
        </w:rPr>
        <w:t>is to bond for the funds.</w:t>
      </w:r>
    </w:p>
    <w:p w14:paraId="30D31855" w14:textId="77777777" w:rsidR="001823CC" w:rsidRDefault="001823CC" w:rsidP="00274B52">
      <w:pPr>
        <w:spacing w:after="200" w:line="276" w:lineRule="auto"/>
        <w:contextualSpacing/>
        <w:rPr>
          <w:rFonts w:cstheme="minorHAnsi"/>
          <w:sz w:val="24"/>
          <w:szCs w:val="24"/>
        </w:rPr>
      </w:pPr>
    </w:p>
    <w:p w14:paraId="51D90C1D" w14:textId="3E42FA90" w:rsidR="00274B52" w:rsidRPr="00274B52" w:rsidRDefault="00274B52" w:rsidP="001823CC">
      <w:pPr>
        <w:spacing w:after="200" w:line="276" w:lineRule="auto"/>
        <w:contextualSpacing/>
        <w:jc w:val="both"/>
        <w:rPr>
          <w:rFonts w:cstheme="minorHAnsi"/>
          <w:sz w:val="24"/>
          <w:szCs w:val="24"/>
        </w:rPr>
      </w:pPr>
      <w:r w:rsidRPr="00274B52">
        <w:rPr>
          <w:rFonts w:cstheme="minorHAnsi"/>
          <w:sz w:val="24"/>
          <w:szCs w:val="24"/>
        </w:rPr>
        <w:t>Trustee</w:t>
      </w:r>
      <w:r>
        <w:rPr>
          <w:rFonts w:cstheme="minorHAnsi"/>
          <w:sz w:val="24"/>
          <w:szCs w:val="24"/>
        </w:rPr>
        <w:t xml:space="preserve"> Baker</w:t>
      </w:r>
      <w:r w:rsidRPr="00274B52">
        <w:rPr>
          <w:rFonts w:cstheme="minorHAnsi"/>
          <w:sz w:val="24"/>
          <w:szCs w:val="24"/>
        </w:rPr>
        <w:t xml:space="preserve"> moved, Trustee</w:t>
      </w:r>
      <w:r>
        <w:rPr>
          <w:rFonts w:cstheme="minorHAnsi"/>
          <w:sz w:val="24"/>
          <w:szCs w:val="24"/>
        </w:rPr>
        <w:t xml:space="preserve"> MacPherson</w:t>
      </w:r>
      <w:r w:rsidRPr="00274B52">
        <w:rPr>
          <w:rFonts w:cstheme="minorHAnsi"/>
          <w:sz w:val="24"/>
          <w:szCs w:val="24"/>
        </w:rPr>
        <w:t xml:space="preserve"> seconded the motion to contact and hire Bond counsel to acquire financing for cashflow for the </w:t>
      </w:r>
      <w:proofErr w:type="spellStart"/>
      <w:r w:rsidRPr="00274B52">
        <w:rPr>
          <w:rFonts w:cstheme="minorHAnsi"/>
          <w:sz w:val="24"/>
          <w:szCs w:val="24"/>
        </w:rPr>
        <w:t>Greenplain</w:t>
      </w:r>
      <w:proofErr w:type="spellEnd"/>
      <w:r w:rsidRPr="00274B52">
        <w:rPr>
          <w:rFonts w:cstheme="minorHAnsi"/>
          <w:sz w:val="24"/>
          <w:szCs w:val="24"/>
        </w:rPr>
        <w:t xml:space="preserve"> project.</w:t>
      </w:r>
    </w:p>
    <w:p w14:paraId="40881E03" w14:textId="05383D2A" w:rsidR="00884F58" w:rsidRDefault="00274B52" w:rsidP="001823CC">
      <w:pPr>
        <w:jc w:val="both"/>
        <w:rPr>
          <w:sz w:val="24"/>
          <w:szCs w:val="24"/>
        </w:rPr>
      </w:pPr>
      <w:bookmarkStart w:id="0" w:name="_Hlk123912098"/>
      <w:r>
        <w:rPr>
          <w:sz w:val="24"/>
          <w:szCs w:val="24"/>
        </w:rPr>
        <w:t>5</w:t>
      </w:r>
      <w:r w:rsidR="00884F58" w:rsidRPr="00274B52">
        <w:rPr>
          <w:sz w:val="24"/>
          <w:szCs w:val="24"/>
        </w:rPr>
        <w:t xml:space="preserve"> Ayes, 0 Nays, Carried.</w:t>
      </w:r>
    </w:p>
    <w:p w14:paraId="07EA6371" w14:textId="3C383631" w:rsidR="001823CC" w:rsidRDefault="001823CC" w:rsidP="001823CC">
      <w:pPr>
        <w:jc w:val="both"/>
        <w:rPr>
          <w:sz w:val="24"/>
          <w:szCs w:val="24"/>
        </w:rPr>
      </w:pPr>
      <w:r>
        <w:rPr>
          <w:sz w:val="24"/>
          <w:szCs w:val="24"/>
        </w:rPr>
        <w:br/>
        <w:t>A proposed scope of work was received from PLACE Alliance Northeast in the amount of $410,000.</w:t>
      </w:r>
      <w:r w:rsidR="00881705">
        <w:rPr>
          <w:sz w:val="24"/>
          <w:szCs w:val="24"/>
        </w:rPr>
        <w:t xml:space="preserve"> After </w:t>
      </w:r>
      <w:r w:rsidR="00496B8A">
        <w:rPr>
          <w:sz w:val="24"/>
          <w:szCs w:val="24"/>
        </w:rPr>
        <w:t xml:space="preserve">review and </w:t>
      </w:r>
      <w:r w:rsidR="00881705">
        <w:rPr>
          <w:sz w:val="24"/>
          <w:szCs w:val="24"/>
        </w:rPr>
        <w:t>discussion,</w:t>
      </w:r>
      <w:r w:rsidR="00496B8A">
        <w:rPr>
          <w:sz w:val="24"/>
          <w:szCs w:val="24"/>
        </w:rPr>
        <w:t xml:space="preserve"> </w:t>
      </w:r>
      <w:r w:rsidR="00496B8A">
        <w:rPr>
          <w:sz w:val="24"/>
          <w:szCs w:val="24"/>
        </w:rPr>
        <w:t>it was agreed to accept the contract</w:t>
      </w:r>
      <w:r w:rsidR="00496B8A">
        <w:rPr>
          <w:sz w:val="24"/>
          <w:szCs w:val="24"/>
        </w:rPr>
        <w:t xml:space="preserve"> from PLACE Alliance Northeast.</w:t>
      </w:r>
    </w:p>
    <w:bookmarkEnd w:id="0"/>
    <w:p w14:paraId="35FAC60C" w14:textId="708C9D69" w:rsidR="001823CC" w:rsidRDefault="001823CC" w:rsidP="001823CC">
      <w:pPr>
        <w:jc w:val="both"/>
        <w:rPr>
          <w:sz w:val="24"/>
          <w:szCs w:val="24"/>
        </w:rPr>
      </w:pPr>
    </w:p>
    <w:p w14:paraId="0A80708C" w14:textId="4E705446" w:rsidR="001823CC" w:rsidRPr="001823CC" w:rsidRDefault="001823CC" w:rsidP="001823CC">
      <w:pPr>
        <w:spacing w:after="200" w:line="276" w:lineRule="auto"/>
        <w:contextualSpacing/>
        <w:rPr>
          <w:rFonts w:cstheme="minorHAnsi"/>
          <w:sz w:val="24"/>
          <w:szCs w:val="24"/>
        </w:rPr>
      </w:pPr>
      <w:r w:rsidRPr="001823CC">
        <w:rPr>
          <w:rFonts w:cstheme="minorHAnsi"/>
          <w:sz w:val="24"/>
          <w:szCs w:val="24"/>
        </w:rPr>
        <w:t xml:space="preserve">Trustee </w:t>
      </w:r>
      <w:r>
        <w:rPr>
          <w:rFonts w:cstheme="minorHAnsi"/>
          <w:sz w:val="24"/>
          <w:szCs w:val="24"/>
        </w:rPr>
        <w:t>Cristelli</w:t>
      </w:r>
      <w:r w:rsidRPr="001823CC">
        <w:rPr>
          <w:rFonts w:cstheme="minorHAnsi"/>
          <w:sz w:val="24"/>
          <w:szCs w:val="24"/>
        </w:rPr>
        <w:t xml:space="preserve"> </w:t>
      </w:r>
      <w:proofErr w:type="gramStart"/>
      <w:r w:rsidRPr="001823CC">
        <w:rPr>
          <w:rFonts w:cstheme="minorHAnsi"/>
          <w:sz w:val="24"/>
          <w:szCs w:val="24"/>
        </w:rPr>
        <w:t>moved,</w:t>
      </w:r>
      <w:proofErr w:type="gramEnd"/>
      <w:r w:rsidRPr="001823CC">
        <w:rPr>
          <w:rFonts w:cstheme="minorHAnsi"/>
          <w:sz w:val="24"/>
          <w:szCs w:val="24"/>
        </w:rPr>
        <w:t xml:space="preserve"> Trustee</w:t>
      </w:r>
      <w:r>
        <w:rPr>
          <w:rFonts w:cstheme="minorHAnsi"/>
          <w:sz w:val="24"/>
          <w:szCs w:val="24"/>
        </w:rPr>
        <w:t xml:space="preserve"> Baker</w:t>
      </w:r>
      <w:r w:rsidRPr="001823CC">
        <w:rPr>
          <w:rFonts w:cstheme="minorHAnsi"/>
          <w:sz w:val="24"/>
          <w:szCs w:val="24"/>
        </w:rPr>
        <w:t xml:space="preserve"> seconded the motion accepting </w:t>
      </w:r>
      <w:proofErr w:type="spellStart"/>
      <w:r w:rsidRPr="001823CC">
        <w:rPr>
          <w:rFonts w:cstheme="minorHAnsi"/>
          <w:sz w:val="24"/>
          <w:szCs w:val="24"/>
        </w:rPr>
        <w:t>Greenplain</w:t>
      </w:r>
      <w:proofErr w:type="spellEnd"/>
      <w:r w:rsidRPr="001823CC">
        <w:rPr>
          <w:rFonts w:cstheme="minorHAnsi"/>
          <w:sz w:val="24"/>
          <w:szCs w:val="24"/>
        </w:rPr>
        <w:t xml:space="preserve"> Phase II scope of work from PLACE Alliance Northeast in an amount not to exceed $410,000.</w:t>
      </w:r>
    </w:p>
    <w:p w14:paraId="5DDBB121" w14:textId="31C32497" w:rsidR="001823CC" w:rsidRDefault="001823CC" w:rsidP="001823CC">
      <w:pPr>
        <w:jc w:val="both"/>
        <w:rPr>
          <w:sz w:val="24"/>
          <w:szCs w:val="24"/>
        </w:rPr>
      </w:pPr>
      <w:r>
        <w:rPr>
          <w:sz w:val="24"/>
          <w:szCs w:val="24"/>
        </w:rPr>
        <w:t>5</w:t>
      </w:r>
      <w:r w:rsidRPr="00274B52">
        <w:rPr>
          <w:sz w:val="24"/>
          <w:szCs w:val="24"/>
        </w:rPr>
        <w:t xml:space="preserve"> Ayes, 0 Nays, </w:t>
      </w:r>
      <w:r w:rsidR="00901BFA">
        <w:rPr>
          <w:sz w:val="24"/>
          <w:szCs w:val="24"/>
        </w:rPr>
        <w:t>Ca</w:t>
      </w:r>
      <w:r w:rsidRPr="00274B52">
        <w:rPr>
          <w:sz w:val="24"/>
          <w:szCs w:val="24"/>
        </w:rPr>
        <w:t>rried.</w:t>
      </w:r>
    </w:p>
    <w:p w14:paraId="64E1A84E" w14:textId="400297B8" w:rsidR="001823CC" w:rsidRDefault="001823CC" w:rsidP="001823CC">
      <w:pPr>
        <w:jc w:val="both"/>
        <w:rPr>
          <w:sz w:val="24"/>
          <w:szCs w:val="24"/>
        </w:rPr>
      </w:pPr>
    </w:p>
    <w:p w14:paraId="3E835073" w14:textId="347B623E" w:rsidR="001823CC" w:rsidRDefault="00901BFA" w:rsidP="001823CC">
      <w:pPr>
        <w:jc w:val="both"/>
        <w:rPr>
          <w:sz w:val="24"/>
          <w:szCs w:val="24"/>
        </w:rPr>
      </w:pPr>
      <w:r>
        <w:rPr>
          <w:sz w:val="24"/>
          <w:szCs w:val="24"/>
        </w:rPr>
        <w:t>Lamont Engineers provided the Village with a</w:t>
      </w:r>
      <w:r w:rsidR="001823CC">
        <w:rPr>
          <w:sz w:val="24"/>
          <w:szCs w:val="24"/>
        </w:rPr>
        <w:t xml:space="preserve"> contract for the inspection of Richardson Hill </w:t>
      </w:r>
      <w:r w:rsidR="00881705">
        <w:rPr>
          <w:sz w:val="24"/>
          <w:szCs w:val="24"/>
        </w:rPr>
        <w:t>Landfill</w:t>
      </w:r>
      <w:r>
        <w:rPr>
          <w:sz w:val="24"/>
          <w:szCs w:val="24"/>
        </w:rPr>
        <w:t>.</w:t>
      </w:r>
      <w:r w:rsidR="00881705">
        <w:rPr>
          <w:sz w:val="24"/>
          <w:szCs w:val="24"/>
        </w:rPr>
        <w:t xml:space="preserve"> After </w:t>
      </w:r>
      <w:r w:rsidR="00496B8A">
        <w:rPr>
          <w:sz w:val="24"/>
          <w:szCs w:val="24"/>
        </w:rPr>
        <w:t xml:space="preserve">review and </w:t>
      </w:r>
      <w:r w:rsidR="00881705">
        <w:rPr>
          <w:sz w:val="24"/>
          <w:szCs w:val="24"/>
        </w:rPr>
        <w:t>discussion, it was decided to accept the contract from Lamont Engineers.</w:t>
      </w:r>
      <w:r>
        <w:rPr>
          <w:sz w:val="24"/>
          <w:szCs w:val="24"/>
        </w:rPr>
        <w:t xml:space="preserve"> </w:t>
      </w:r>
    </w:p>
    <w:p w14:paraId="6C74C599" w14:textId="77777777" w:rsidR="00901BFA" w:rsidRDefault="00901BFA" w:rsidP="001823CC">
      <w:pPr>
        <w:jc w:val="both"/>
        <w:rPr>
          <w:sz w:val="24"/>
          <w:szCs w:val="24"/>
        </w:rPr>
      </w:pPr>
    </w:p>
    <w:p w14:paraId="0BEA5A5C" w14:textId="54AFF953" w:rsidR="00901BFA" w:rsidRDefault="00881705" w:rsidP="00901BFA">
      <w:pPr>
        <w:spacing w:after="200" w:line="276" w:lineRule="auto"/>
        <w:contextualSpacing/>
        <w:jc w:val="both"/>
        <w:rPr>
          <w:rFonts w:cstheme="minorHAnsi"/>
          <w:sz w:val="24"/>
          <w:szCs w:val="24"/>
        </w:rPr>
      </w:pPr>
      <w:r w:rsidRPr="001823CC">
        <w:rPr>
          <w:rFonts w:cstheme="minorHAnsi"/>
          <w:sz w:val="24"/>
          <w:szCs w:val="24"/>
        </w:rPr>
        <w:t>Trustee Baker</w:t>
      </w:r>
      <w:r w:rsidR="001823CC" w:rsidRPr="001823CC">
        <w:rPr>
          <w:rFonts w:cstheme="minorHAnsi"/>
          <w:sz w:val="24"/>
          <w:szCs w:val="24"/>
        </w:rPr>
        <w:t xml:space="preserve"> moved Trustee</w:t>
      </w:r>
      <w:r w:rsidR="00901BFA">
        <w:rPr>
          <w:rFonts w:cstheme="minorHAnsi"/>
          <w:sz w:val="24"/>
          <w:szCs w:val="24"/>
        </w:rPr>
        <w:t xml:space="preserve"> </w:t>
      </w:r>
      <w:r>
        <w:rPr>
          <w:rFonts w:cstheme="minorHAnsi"/>
          <w:sz w:val="24"/>
          <w:szCs w:val="24"/>
        </w:rPr>
        <w:t>Cristelli</w:t>
      </w:r>
      <w:r w:rsidRPr="001823CC">
        <w:rPr>
          <w:rFonts w:cstheme="minorHAnsi"/>
          <w:sz w:val="24"/>
          <w:szCs w:val="24"/>
        </w:rPr>
        <w:t xml:space="preserve"> seconded</w:t>
      </w:r>
      <w:r w:rsidR="001823CC" w:rsidRPr="001823CC">
        <w:rPr>
          <w:rFonts w:cstheme="minorHAnsi"/>
          <w:sz w:val="24"/>
          <w:szCs w:val="24"/>
        </w:rPr>
        <w:t xml:space="preserve"> the motion to approve the Inspection Agreement from Lamont Engineers for engineering services for Richardson Hill Landfill. </w:t>
      </w:r>
    </w:p>
    <w:p w14:paraId="38993292" w14:textId="7CAA5C1E" w:rsidR="00901BFA" w:rsidRDefault="001823CC" w:rsidP="00901BFA">
      <w:pPr>
        <w:jc w:val="both"/>
        <w:rPr>
          <w:sz w:val="24"/>
          <w:szCs w:val="24"/>
        </w:rPr>
      </w:pPr>
      <w:r w:rsidRPr="001823CC">
        <w:rPr>
          <w:rFonts w:cstheme="minorHAnsi"/>
          <w:sz w:val="24"/>
          <w:szCs w:val="24"/>
        </w:rPr>
        <w:t xml:space="preserve"> </w:t>
      </w:r>
      <w:r w:rsidR="00901BFA">
        <w:rPr>
          <w:sz w:val="24"/>
          <w:szCs w:val="24"/>
        </w:rPr>
        <w:t>5</w:t>
      </w:r>
      <w:r w:rsidR="00901BFA" w:rsidRPr="00274B52">
        <w:rPr>
          <w:sz w:val="24"/>
          <w:szCs w:val="24"/>
        </w:rPr>
        <w:t xml:space="preserve"> Ayes, 0 Nays, Carried.</w:t>
      </w:r>
    </w:p>
    <w:p w14:paraId="6835D8E3" w14:textId="707F29AE" w:rsidR="00901BFA" w:rsidRDefault="00901BFA" w:rsidP="00901BFA">
      <w:pPr>
        <w:jc w:val="both"/>
        <w:rPr>
          <w:sz w:val="24"/>
          <w:szCs w:val="24"/>
        </w:rPr>
      </w:pPr>
    </w:p>
    <w:p w14:paraId="596EDC9D" w14:textId="3A1E4CAD" w:rsidR="00901BFA" w:rsidRDefault="00901BFA" w:rsidP="00901BFA">
      <w:pPr>
        <w:jc w:val="both"/>
        <w:rPr>
          <w:sz w:val="24"/>
          <w:szCs w:val="24"/>
        </w:rPr>
      </w:pPr>
      <w:r>
        <w:rPr>
          <w:sz w:val="24"/>
          <w:szCs w:val="24"/>
        </w:rPr>
        <w:t xml:space="preserve">The Village is in receipt of a </w:t>
      </w:r>
      <w:r w:rsidR="00B944AB">
        <w:rPr>
          <w:sz w:val="24"/>
          <w:szCs w:val="24"/>
        </w:rPr>
        <w:t>5-year</w:t>
      </w:r>
      <w:r>
        <w:rPr>
          <w:sz w:val="24"/>
          <w:szCs w:val="24"/>
        </w:rPr>
        <w:t xml:space="preserve"> </w:t>
      </w:r>
      <w:r w:rsidR="00B944AB">
        <w:rPr>
          <w:sz w:val="24"/>
          <w:szCs w:val="24"/>
        </w:rPr>
        <w:t xml:space="preserve">term </w:t>
      </w:r>
      <w:r>
        <w:rPr>
          <w:sz w:val="24"/>
          <w:szCs w:val="24"/>
        </w:rPr>
        <w:t>contract agreement from PLACE Alliance Northeast</w:t>
      </w:r>
      <w:r w:rsidR="00B944AB">
        <w:rPr>
          <w:sz w:val="24"/>
          <w:szCs w:val="24"/>
        </w:rPr>
        <w:t xml:space="preserve"> for Resilience Services</w:t>
      </w:r>
      <w:r>
        <w:rPr>
          <w:sz w:val="24"/>
          <w:szCs w:val="24"/>
        </w:rPr>
        <w:t xml:space="preserve">. After </w:t>
      </w:r>
      <w:r w:rsidR="00496B8A">
        <w:rPr>
          <w:sz w:val="24"/>
          <w:szCs w:val="24"/>
        </w:rPr>
        <w:t xml:space="preserve">review and </w:t>
      </w:r>
      <w:r>
        <w:rPr>
          <w:sz w:val="24"/>
          <w:szCs w:val="24"/>
        </w:rPr>
        <w:t>discussion, it was agreed to accept the contract.</w:t>
      </w:r>
    </w:p>
    <w:p w14:paraId="4A32D7FC" w14:textId="77777777" w:rsidR="00901BFA" w:rsidRDefault="00901BFA" w:rsidP="00901BFA">
      <w:pPr>
        <w:jc w:val="both"/>
        <w:rPr>
          <w:sz w:val="24"/>
          <w:szCs w:val="24"/>
        </w:rPr>
      </w:pPr>
    </w:p>
    <w:p w14:paraId="265F8DF2" w14:textId="7C1978CC" w:rsidR="00901BFA" w:rsidRPr="00901BFA" w:rsidRDefault="00901BFA" w:rsidP="00901BFA">
      <w:pPr>
        <w:spacing w:after="200" w:line="276" w:lineRule="auto"/>
        <w:contextualSpacing/>
        <w:rPr>
          <w:rFonts w:cstheme="minorHAnsi"/>
          <w:sz w:val="24"/>
          <w:szCs w:val="24"/>
        </w:rPr>
      </w:pPr>
      <w:r w:rsidRPr="00901BFA">
        <w:rPr>
          <w:rFonts w:cstheme="minorHAnsi"/>
          <w:sz w:val="24"/>
          <w:szCs w:val="24"/>
        </w:rPr>
        <w:t xml:space="preserve">Trustee </w:t>
      </w:r>
      <w:r>
        <w:rPr>
          <w:rFonts w:cstheme="minorHAnsi"/>
          <w:sz w:val="24"/>
          <w:szCs w:val="24"/>
        </w:rPr>
        <w:t>Cristelli</w:t>
      </w:r>
      <w:r w:rsidRPr="00901BFA">
        <w:rPr>
          <w:rFonts w:cstheme="minorHAnsi"/>
          <w:sz w:val="24"/>
          <w:szCs w:val="24"/>
        </w:rPr>
        <w:t xml:space="preserve"> </w:t>
      </w:r>
      <w:proofErr w:type="gramStart"/>
      <w:r w:rsidR="00B944AB" w:rsidRPr="00901BFA">
        <w:rPr>
          <w:rFonts w:cstheme="minorHAnsi"/>
          <w:sz w:val="24"/>
          <w:szCs w:val="24"/>
        </w:rPr>
        <w:t>moved</w:t>
      </w:r>
      <w:r w:rsidR="00B944AB">
        <w:rPr>
          <w:rFonts w:cstheme="minorHAnsi"/>
          <w:sz w:val="24"/>
          <w:szCs w:val="24"/>
        </w:rPr>
        <w:t>,</w:t>
      </w:r>
      <w:proofErr w:type="gramEnd"/>
      <w:r w:rsidR="00B944AB" w:rsidRPr="00901BFA">
        <w:rPr>
          <w:rFonts w:cstheme="minorHAnsi"/>
          <w:sz w:val="24"/>
          <w:szCs w:val="24"/>
        </w:rPr>
        <w:t xml:space="preserve"> Trustee</w:t>
      </w:r>
      <w:r>
        <w:rPr>
          <w:rFonts w:cstheme="minorHAnsi"/>
          <w:sz w:val="24"/>
          <w:szCs w:val="24"/>
        </w:rPr>
        <w:t xml:space="preserve"> Tartaglia</w:t>
      </w:r>
      <w:r w:rsidRPr="00901BFA">
        <w:rPr>
          <w:rFonts w:cstheme="minorHAnsi"/>
          <w:sz w:val="24"/>
          <w:szCs w:val="24"/>
        </w:rPr>
        <w:t xml:space="preserve"> seconded the motion to approve the PLACE Alliance Northeast </w:t>
      </w:r>
      <w:r w:rsidR="00B944AB">
        <w:rPr>
          <w:rFonts w:cstheme="minorHAnsi"/>
          <w:sz w:val="24"/>
          <w:szCs w:val="24"/>
        </w:rPr>
        <w:t xml:space="preserve">5-year </w:t>
      </w:r>
      <w:r w:rsidRPr="00901BFA">
        <w:rPr>
          <w:rFonts w:cstheme="minorHAnsi"/>
          <w:sz w:val="24"/>
          <w:szCs w:val="24"/>
        </w:rPr>
        <w:t>term contract agreement for Resilience Services</w:t>
      </w:r>
      <w:r w:rsidR="00B944AB">
        <w:rPr>
          <w:rFonts w:cstheme="minorHAnsi"/>
          <w:sz w:val="24"/>
          <w:szCs w:val="24"/>
        </w:rPr>
        <w:t>.</w:t>
      </w:r>
      <w:r w:rsidRPr="00901BFA">
        <w:rPr>
          <w:rFonts w:cstheme="minorHAnsi"/>
          <w:sz w:val="24"/>
          <w:szCs w:val="24"/>
        </w:rPr>
        <w:t xml:space="preserve"> </w:t>
      </w:r>
    </w:p>
    <w:p w14:paraId="5E8ECAB3" w14:textId="2B059F79" w:rsidR="00B944AB" w:rsidRPr="00B944AB" w:rsidRDefault="00B944AB" w:rsidP="00B944AB">
      <w:pPr>
        <w:jc w:val="both"/>
        <w:rPr>
          <w:sz w:val="24"/>
          <w:szCs w:val="24"/>
        </w:rPr>
      </w:pPr>
      <w:bookmarkStart w:id="1" w:name="_Hlk123913117"/>
      <w:r w:rsidRPr="00B944AB">
        <w:rPr>
          <w:sz w:val="24"/>
          <w:szCs w:val="24"/>
        </w:rPr>
        <w:t>5 Ayes, 0 Nays, Carried.</w:t>
      </w:r>
    </w:p>
    <w:bookmarkEnd w:id="1"/>
    <w:p w14:paraId="27032FE9" w14:textId="77777777" w:rsidR="00B944AB" w:rsidRDefault="00B944AB" w:rsidP="00B944AB">
      <w:pPr>
        <w:jc w:val="both"/>
        <w:rPr>
          <w:sz w:val="24"/>
          <w:szCs w:val="24"/>
        </w:rPr>
      </w:pPr>
    </w:p>
    <w:p w14:paraId="69DC01BD" w14:textId="4051D34A" w:rsidR="001823CC" w:rsidRPr="001823CC" w:rsidRDefault="001823CC" w:rsidP="00901BFA">
      <w:pPr>
        <w:spacing w:after="200" w:line="276" w:lineRule="auto"/>
        <w:contextualSpacing/>
        <w:jc w:val="both"/>
        <w:rPr>
          <w:rFonts w:cstheme="minorHAnsi"/>
          <w:sz w:val="24"/>
          <w:szCs w:val="24"/>
        </w:rPr>
      </w:pPr>
      <w:r w:rsidRPr="001823CC">
        <w:rPr>
          <w:rFonts w:cstheme="minorHAnsi"/>
          <w:sz w:val="24"/>
          <w:szCs w:val="24"/>
        </w:rPr>
        <w:t xml:space="preserve">   </w:t>
      </w:r>
    </w:p>
    <w:p w14:paraId="6A4297E0" w14:textId="17C95D13" w:rsidR="009617A8" w:rsidRPr="00901BFA" w:rsidRDefault="009617A8" w:rsidP="00884F58">
      <w:pPr>
        <w:rPr>
          <w:sz w:val="24"/>
          <w:szCs w:val="24"/>
        </w:rPr>
      </w:pPr>
    </w:p>
    <w:p w14:paraId="47C9F749" w14:textId="2A2083DD" w:rsidR="00C542BD" w:rsidRPr="00901BFA" w:rsidRDefault="00C542BD" w:rsidP="00884F58">
      <w:pPr>
        <w:rPr>
          <w:sz w:val="24"/>
          <w:szCs w:val="24"/>
        </w:rPr>
      </w:pPr>
    </w:p>
    <w:p w14:paraId="72245107" w14:textId="77777777" w:rsidR="00901BFA" w:rsidRDefault="00901BFA" w:rsidP="00884F58">
      <w:pPr>
        <w:rPr>
          <w:sz w:val="24"/>
          <w:szCs w:val="24"/>
        </w:rPr>
      </w:pPr>
    </w:p>
    <w:p w14:paraId="624B26E8" w14:textId="77777777" w:rsidR="00901BFA" w:rsidRDefault="00901BFA" w:rsidP="00884F58">
      <w:pPr>
        <w:rPr>
          <w:sz w:val="24"/>
          <w:szCs w:val="24"/>
        </w:rPr>
      </w:pPr>
    </w:p>
    <w:p w14:paraId="13923CE1" w14:textId="38BE5863" w:rsidR="00901BFA" w:rsidRDefault="00901BFA" w:rsidP="009B79F0">
      <w:pPr>
        <w:jc w:val="both"/>
        <w:rPr>
          <w:sz w:val="24"/>
          <w:szCs w:val="24"/>
        </w:rPr>
      </w:pPr>
      <w:r>
        <w:rPr>
          <w:sz w:val="24"/>
          <w:szCs w:val="24"/>
        </w:rPr>
        <w:t xml:space="preserve">The Village is in receipt of a </w:t>
      </w:r>
      <w:r w:rsidR="00B944AB">
        <w:rPr>
          <w:sz w:val="24"/>
          <w:szCs w:val="24"/>
        </w:rPr>
        <w:t>5-year</w:t>
      </w:r>
      <w:r>
        <w:rPr>
          <w:sz w:val="24"/>
          <w:szCs w:val="24"/>
        </w:rPr>
        <w:t xml:space="preserve"> </w:t>
      </w:r>
      <w:r w:rsidR="00B944AB">
        <w:rPr>
          <w:sz w:val="24"/>
          <w:szCs w:val="24"/>
        </w:rPr>
        <w:t xml:space="preserve">term </w:t>
      </w:r>
      <w:r>
        <w:rPr>
          <w:sz w:val="24"/>
          <w:szCs w:val="24"/>
        </w:rPr>
        <w:t xml:space="preserve">contract from River Street Planning &amp; Development, LLC for Planning and Community Development.  After </w:t>
      </w:r>
      <w:r w:rsidR="00496B8A">
        <w:rPr>
          <w:sz w:val="24"/>
          <w:szCs w:val="24"/>
        </w:rPr>
        <w:t xml:space="preserve">review and </w:t>
      </w:r>
      <w:r>
        <w:rPr>
          <w:sz w:val="24"/>
          <w:szCs w:val="24"/>
        </w:rPr>
        <w:t>discussio</w:t>
      </w:r>
      <w:r w:rsidR="00B944AB">
        <w:rPr>
          <w:sz w:val="24"/>
          <w:szCs w:val="24"/>
        </w:rPr>
        <w:t>n, it was agreed to accept the contract.</w:t>
      </w:r>
    </w:p>
    <w:p w14:paraId="053C3606" w14:textId="77777777" w:rsidR="00B944AB" w:rsidRDefault="00B944AB" w:rsidP="009B79F0">
      <w:pPr>
        <w:jc w:val="both"/>
        <w:rPr>
          <w:sz w:val="24"/>
          <w:szCs w:val="24"/>
        </w:rPr>
      </w:pPr>
    </w:p>
    <w:p w14:paraId="05B2E22C" w14:textId="64E403E4" w:rsidR="00901BFA" w:rsidRPr="00901BFA" w:rsidRDefault="00901BFA" w:rsidP="009B79F0">
      <w:pPr>
        <w:spacing w:after="200" w:line="276" w:lineRule="auto"/>
        <w:contextualSpacing/>
        <w:jc w:val="both"/>
        <w:rPr>
          <w:rFonts w:cstheme="minorHAnsi"/>
          <w:sz w:val="24"/>
          <w:szCs w:val="24"/>
        </w:rPr>
      </w:pPr>
      <w:r w:rsidRPr="00901BFA">
        <w:rPr>
          <w:rFonts w:cstheme="minorHAnsi"/>
          <w:sz w:val="24"/>
          <w:szCs w:val="24"/>
        </w:rPr>
        <w:t xml:space="preserve">Trustee </w:t>
      </w:r>
      <w:r w:rsidR="00B944AB" w:rsidRPr="00B944AB">
        <w:rPr>
          <w:rFonts w:cstheme="minorHAnsi"/>
          <w:sz w:val="24"/>
          <w:szCs w:val="24"/>
        </w:rPr>
        <w:t xml:space="preserve">Cristelli </w:t>
      </w:r>
      <w:r w:rsidRPr="00901BFA">
        <w:rPr>
          <w:rFonts w:cstheme="minorHAnsi"/>
          <w:sz w:val="24"/>
          <w:szCs w:val="24"/>
        </w:rPr>
        <w:t>moved, Trustee</w:t>
      </w:r>
      <w:r w:rsidR="00B944AB" w:rsidRPr="00B944AB">
        <w:rPr>
          <w:rFonts w:cstheme="minorHAnsi"/>
          <w:sz w:val="24"/>
          <w:szCs w:val="24"/>
        </w:rPr>
        <w:t xml:space="preserve"> Baker</w:t>
      </w:r>
      <w:r w:rsidRPr="00901BFA">
        <w:rPr>
          <w:rFonts w:cstheme="minorHAnsi"/>
          <w:sz w:val="24"/>
          <w:szCs w:val="24"/>
        </w:rPr>
        <w:t xml:space="preserve"> seconded the motion to approve the River Street Planning &amp; Development, LLC  </w:t>
      </w:r>
      <w:r w:rsidR="00B944AB" w:rsidRPr="00901BFA">
        <w:rPr>
          <w:rFonts w:cstheme="minorHAnsi"/>
          <w:sz w:val="24"/>
          <w:szCs w:val="24"/>
        </w:rPr>
        <w:t>5-year</w:t>
      </w:r>
      <w:r w:rsidRPr="00901BFA">
        <w:rPr>
          <w:rFonts w:cstheme="minorHAnsi"/>
          <w:sz w:val="24"/>
          <w:szCs w:val="24"/>
        </w:rPr>
        <w:t xml:space="preserve"> term contract agreement for Planning and Community Development.</w:t>
      </w:r>
    </w:p>
    <w:p w14:paraId="1908DF10" w14:textId="298AF491" w:rsidR="00B944AB" w:rsidRDefault="00B944AB" w:rsidP="009B79F0">
      <w:pPr>
        <w:jc w:val="both"/>
        <w:rPr>
          <w:sz w:val="24"/>
          <w:szCs w:val="24"/>
        </w:rPr>
      </w:pPr>
      <w:r w:rsidRPr="00B944AB">
        <w:rPr>
          <w:sz w:val="24"/>
          <w:szCs w:val="24"/>
        </w:rPr>
        <w:t>5 Ayes, 0 Nays, Carried.</w:t>
      </w:r>
    </w:p>
    <w:p w14:paraId="3FD471D4" w14:textId="77777777" w:rsidR="009B79F0" w:rsidRDefault="009B79F0" w:rsidP="009B79F0">
      <w:pPr>
        <w:spacing w:after="200" w:line="276" w:lineRule="auto"/>
        <w:rPr>
          <w:sz w:val="24"/>
          <w:szCs w:val="24"/>
        </w:rPr>
      </w:pPr>
    </w:p>
    <w:p w14:paraId="12E436E9" w14:textId="79A027A7" w:rsidR="009B79F0" w:rsidRDefault="00B944AB" w:rsidP="009B79F0">
      <w:pPr>
        <w:spacing w:after="200" w:line="276" w:lineRule="auto"/>
        <w:jc w:val="both"/>
        <w:rPr>
          <w:rFonts w:cstheme="minorHAnsi"/>
          <w:sz w:val="24"/>
          <w:szCs w:val="24"/>
        </w:rPr>
      </w:pPr>
      <w:r w:rsidRPr="009B79F0">
        <w:rPr>
          <w:sz w:val="24"/>
          <w:szCs w:val="24"/>
        </w:rPr>
        <w:t xml:space="preserve">The Village is in receipt of a project management contract from River Street Planning &amp; Development, LLC to advance Phase II of construction of the Village of Sidney </w:t>
      </w:r>
      <w:proofErr w:type="spellStart"/>
      <w:r w:rsidRPr="009B79F0">
        <w:rPr>
          <w:sz w:val="24"/>
          <w:szCs w:val="24"/>
        </w:rPr>
        <w:t>Greenplain</w:t>
      </w:r>
      <w:proofErr w:type="spellEnd"/>
      <w:r w:rsidRPr="009B79F0">
        <w:rPr>
          <w:sz w:val="24"/>
          <w:szCs w:val="24"/>
        </w:rPr>
        <w:t xml:space="preserve"> project. Also known identified as</w:t>
      </w:r>
      <w:r w:rsidRPr="009B79F0">
        <w:rPr>
          <w:rFonts w:cstheme="minorHAnsi"/>
          <w:sz w:val="24"/>
          <w:szCs w:val="24"/>
        </w:rPr>
        <w:t xml:space="preserve"> </w:t>
      </w:r>
      <w:r w:rsidRPr="009B79F0">
        <w:rPr>
          <w:rFonts w:cstheme="minorHAnsi"/>
          <w:b/>
          <w:bCs/>
          <w:sz w:val="24"/>
          <w:szCs w:val="24"/>
        </w:rPr>
        <w:t>FEMA-4085-DR-NY /HMGP Project #4085-0060/S#2499</w:t>
      </w:r>
      <w:r w:rsidR="009B79F0" w:rsidRPr="009B79F0">
        <w:rPr>
          <w:rFonts w:cstheme="minorHAnsi"/>
          <w:b/>
          <w:bCs/>
          <w:sz w:val="24"/>
          <w:szCs w:val="24"/>
        </w:rPr>
        <w:t xml:space="preserve">. </w:t>
      </w:r>
      <w:r w:rsidRPr="009B79F0">
        <w:rPr>
          <w:rFonts w:cstheme="minorHAnsi"/>
          <w:sz w:val="24"/>
          <w:szCs w:val="24"/>
        </w:rPr>
        <w:t>The maximum fee will not exceed $98,000.</w:t>
      </w:r>
      <w:r w:rsidR="009B79F0">
        <w:rPr>
          <w:rFonts w:cstheme="minorHAnsi"/>
          <w:sz w:val="24"/>
          <w:szCs w:val="24"/>
        </w:rPr>
        <w:t xml:space="preserve">  After </w:t>
      </w:r>
      <w:r w:rsidR="00496B8A">
        <w:rPr>
          <w:rFonts w:cstheme="minorHAnsi"/>
          <w:sz w:val="24"/>
          <w:szCs w:val="24"/>
        </w:rPr>
        <w:t xml:space="preserve">review and </w:t>
      </w:r>
      <w:r w:rsidR="009B79F0">
        <w:rPr>
          <w:rFonts w:cstheme="minorHAnsi"/>
          <w:sz w:val="24"/>
          <w:szCs w:val="24"/>
        </w:rPr>
        <w:t>discussion, it was agreed to accept the contract.</w:t>
      </w:r>
    </w:p>
    <w:p w14:paraId="505D3E88" w14:textId="77777777" w:rsidR="009B79F0" w:rsidRDefault="00B944AB" w:rsidP="009B79F0">
      <w:pPr>
        <w:jc w:val="both"/>
        <w:rPr>
          <w:sz w:val="24"/>
          <w:szCs w:val="24"/>
        </w:rPr>
      </w:pPr>
      <w:r w:rsidRPr="00B944AB">
        <w:rPr>
          <w:rFonts w:cstheme="minorHAnsi"/>
          <w:sz w:val="24"/>
          <w:szCs w:val="24"/>
        </w:rPr>
        <w:t xml:space="preserve">Trustee </w:t>
      </w:r>
      <w:r w:rsidR="009B79F0">
        <w:rPr>
          <w:rFonts w:cstheme="minorHAnsi"/>
          <w:sz w:val="24"/>
          <w:szCs w:val="24"/>
        </w:rPr>
        <w:t>Cristelli</w:t>
      </w:r>
      <w:r w:rsidRPr="00B944AB">
        <w:rPr>
          <w:rFonts w:cstheme="minorHAnsi"/>
          <w:sz w:val="24"/>
          <w:szCs w:val="24"/>
        </w:rPr>
        <w:t xml:space="preserve"> moved, Trustee</w:t>
      </w:r>
      <w:r w:rsidR="009B79F0">
        <w:rPr>
          <w:rFonts w:cstheme="minorHAnsi"/>
          <w:sz w:val="24"/>
          <w:szCs w:val="24"/>
        </w:rPr>
        <w:t xml:space="preserve"> Baker</w:t>
      </w:r>
      <w:r w:rsidRPr="00B944AB">
        <w:rPr>
          <w:rFonts w:cstheme="minorHAnsi"/>
          <w:sz w:val="24"/>
          <w:szCs w:val="24"/>
        </w:rPr>
        <w:t xml:space="preserve"> seconded the motion to approve the River Street Planning &amp; Development, LLC project management term contract agreement to advance Phase II of construction of the </w:t>
      </w:r>
      <w:r w:rsidRPr="00B944AB">
        <w:rPr>
          <w:rFonts w:cstheme="minorHAnsi"/>
          <w:b/>
          <w:bCs/>
          <w:sz w:val="24"/>
          <w:szCs w:val="24"/>
        </w:rPr>
        <w:t xml:space="preserve">Village of Sidney </w:t>
      </w:r>
      <w:proofErr w:type="spellStart"/>
      <w:r w:rsidRPr="00B944AB">
        <w:rPr>
          <w:rFonts w:cstheme="minorHAnsi"/>
          <w:b/>
          <w:bCs/>
          <w:sz w:val="24"/>
          <w:szCs w:val="24"/>
        </w:rPr>
        <w:t>Greenplain</w:t>
      </w:r>
      <w:proofErr w:type="spellEnd"/>
      <w:r w:rsidRPr="00B944AB">
        <w:rPr>
          <w:rFonts w:cstheme="minorHAnsi"/>
          <w:b/>
          <w:bCs/>
          <w:sz w:val="24"/>
          <w:szCs w:val="24"/>
        </w:rPr>
        <w:t xml:space="preserve"> also identified as FEMA-4085-DR-NY /HMGP Project #4085-0060/S#2499</w:t>
      </w:r>
      <w:r w:rsidRPr="00B944AB">
        <w:rPr>
          <w:rFonts w:cstheme="minorHAnsi"/>
          <w:sz w:val="24"/>
          <w:szCs w:val="24"/>
        </w:rPr>
        <w:t xml:space="preserve"> for Planning and Community Development which will be executed in two counterparts. The maximum fee will not exceed $98,000.</w:t>
      </w:r>
      <w:r w:rsidR="009B79F0" w:rsidRPr="009B79F0">
        <w:rPr>
          <w:sz w:val="24"/>
          <w:szCs w:val="24"/>
        </w:rPr>
        <w:t xml:space="preserve"> </w:t>
      </w:r>
    </w:p>
    <w:p w14:paraId="5D68AB0B" w14:textId="723AAF1F" w:rsidR="009B79F0" w:rsidRDefault="009B79F0" w:rsidP="009B79F0">
      <w:pPr>
        <w:jc w:val="both"/>
        <w:rPr>
          <w:sz w:val="24"/>
          <w:szCs w:val="24"/>
        </w:rPr>
      </w:pPr>
      <w:r w:rsidRPr="00B944AB">
        <w:rPr>
          <w:sz w:val="24"/>
          <w:szCs w:val="24"/>
        </w:rPr>
        <w:t>5 Ayes, 0 Nays, Carried.</w:t>
      </w:r>
    </w:p>
    <w:p w14:paraId="19C63E74" w14:textId="77777777" w:rsidR="009B79F0" w:rsidRDefault="009B79F0" w:rsidP="009B79F0">
      <w:pPr>
        <w:spacing w:after="200" w:line="276" w:lineRule="auto"/>
        <w:jc w:val="both"/>
        <w:rPr>
          <w:rFonts w:cstheme="minorHAnsi"/>
          <w:sz w:val="24"/>
          <w:szCs w:val="24"/>
        </w:rPr>
      </w:pPr>
    </w:p>
    <w:p w14:paraId="496698B6" w14:textId="2434D46E" w:rsidR="009B79F0" w:rsidRDefault="009B79F0" w:rsidP="009B79F0">
      <w:pPr>
        <w:spacing w:after="200" w:line="276" w:lineRule="auto"/>
        <w:jc w:val="both"/>
        <w:rPr>
          <w:rFonts w:cstheme="minorHAnsi"/>
          <w:sz w:val="24"/>
          <w:szCs w:val="24"/>
        </w:rPr>
      </w:pPr>
      <w:r>
        <w:rPr>
          <w:rFonts w:cstheme="minorHAnsi"/>
          <w:sz w:val="24"/>
          <w:szCs w:val="24"/>
        </w:rPr>
        <w:t>The Village received an application from Ryan W. Cole for membership in the Sidney Fire Department.  Upon the recommendation from the Chief Gilmore, the board accepted the application of Ryan W. Cole for membership in the Sidney Fire Department.</w:t>
      </w:r>
    </w:p>
    <w:p w14:paraId="40783EF0" w14:textId="77777777" w:rsidR="009B79F0" w:rsidRDefault="009B79F0" w:rsidP="009B79F0">
      <w:pPr>
        <w:jc w:val="both"/>
        <w:rPr>
          <w:rFonts w:eastAsia="Times New Roman"/>
          <w:sz w:val="24"/>
          <w:szCs w:val="24"/>
        </w:rPr>
      </w:pPr>
      <w:r w:rsidRPr="009B79F0">
        <w:rPr>
          <w:rFonts w:eastAsia="Times New Roman"/>
          <w:sz w:val="24"/>
          <w:szCs w:val="24"/>
        </w:rPr>
        <w:t>Trustee </w:t>
      </w:r>
      <w:r>
        <w:rPr>
          <w:rFonts w:eastAsia="Times New Roman"/>
          <w:sz w:val="24"/>
          <w:szCs w:val="24"/>
        </w:rPr>
        <w:t>Baker</w:t>
      </w:r>
      <w:r w:rsidRPr="009B79F0">
        <w:rPr>
          <w:rFonts w:eastAsia="Times New Roman"/>
          <w:sz w:val="24"/>
          <w:szCs w:val="24"/>
        </w:rPr>
        <w:t xml:space="preserve"> moved, Trustee</w:t>
      </w:r>
      <w:r>
        <w:rPr>
          <w:rFonts w:eastAsia="Times New Roman"/>
          <w:sz w:val="24"/>
          <w:szCs w:val="24"/>
        </w:rPr>
        <w:t xml:space="preserve"> MacPherson </w:t>
      </w:r>
      <w:r w:rsidRPr="009B79F0">
        <w:rPr>
          <w:rFonts w:eastAsia="Times New Roman"/>
          <w:sz w:val="24"/>
          <w:szCs w:val="24"/>
        </w:rPr>
        <w:t xml:space="preserve">seconded the applications of Ryan W. Cole for Membership in the Sidney Fire Department, be accepted as presented by the Village Fire Department. </w:t>
      </w:r>
    </w:p>
    <w:p w14:paraId="6556AE59" w14:textId="3A331BDE" w:rsidR="009B79F0" w:rsidRDefault="009B79F0" w:rsidP="009B79F0">
      <w:pPr>
        <w:jc w:val="both"/>
        <w:rPr>
          <w:sz w:val="24"/>
          <w:szCs w:val="24"/>
        </w:rPr>
      </w:pPr>
      <w:r w:rsidRPr="00B944AB">
        <w:rPr>
          <w:sz w:val="24"/>
          <w:szCs w:val="24"/>
        </w:rPr>
        <w:t>5 Ayes, 0 Nays, Carried.</w:t>
      </w:r>
    </w:p>
    <w:p w14:paraId="55C0E060" w14:textId="636C9CB6" w:rsidR="009B79F0" w:rsidRDefault="009B79F0" w:rsidP="009B79F0">
      <w:pPr>
        <w:jc w:val="both"/>
        <w:rPr>
          <w:sz w:val="24"/>
          <w:szCs w:val="24"/>
        </w:rPr>
      </w:pPr>
    </w:p>
    <w:p w14:paraId="58C4EA27" w14:textId="1B11D024" w:rsidR="009B79F0" w:rsidRDefault="009B79F0" w:rsidP="009B79F0">
      <w:pPr>
        <w:jc w:val="both"/>
        <w:rPr>
          <w:sz w:val="24"/>
          <w:szCs w:val="24"/>
        </w:rPr>
      </w:pPr>
      <w:r>
        <w:rPr>
          <w:sz w:val="24"/>
          <w:szCs w:val="24"/>
        </w:rPr>
        <w:t xml:space="preserve">The Village advertised for bids for repair to the clarifier. Bids were received and opened on </w:t>
      </w:r>
      <w:r w:rsidR="00A6013E">
        <w:rPr>
          <w:sz w:val="24"/>
          <w:szCs w:val="24"/>
        </w:rPr>
        <w:t xml:space="preserve">December 13,2023 by Jason Preisner from Lamont Engineers with Clerk-Treasurer French present. After review by Lamont Engineers, the lowest responsible bid was </w:t>
      </w:r>
      <w:proofErr w:type="spellStart"/>
      <w:r w:rsidR="00A6013E">
        <w:rPr>
          <w:sz w:val="24"/>
          <w:szCs w:val="24"/>
        </w:rPr>
        <w:t>Paynes</w:t>
      </w:r>
      <w:proofErr w:type="spellEnd"/>
      <w:r w:rsidR="00A6013E">
        <w:rPr>
          <w:sz w:val="24"/>
          <w:szCs w:val="24"/>
        </w:rPr>
        <w:t xml:space="preserve"> Cranes, Inc. After </w:t>
      </w:r>
      <w:r w:rsidR="00496B8A">
        <w:rPr>
          <w:sz w:val="24"/>
          <w:szCs w:val="24"/>
        </w:rPr>
        <w:t xml:space="preserve">review and </w:t>
      </w:r>
      <w:r w:rsidR="00A6013E">
        <w:rPr>
          <w:sz w:val="24"/>
          <w:szCs w:val="24"/>
        </w:rPr>
        <w:t xml:space="preserve">discussion, it was agreed to accept the lowest responsible bid from </w:t>
      </w:r>
      <w:proofErr w:type="spellStart"/>
      <w:r w:rsidR="00A6013E">
        <w:rPr>
          <w:sz w:val="24"/>
          <w:szCs w:val="24"/>
        </w:rPr>
        <w:t>Paynes</w:t>
      </w:r>
      <w:proofErr w:type="spellEnd"/>
      <w:r w:rsidR="00A6013E">
        <w:rPr>
          <w:sz w:val="24"/>
          <w:szCs w:val="24"/>
        </w:rPr>
        <w:t xml:space="preserve"> Cranes, Inc., in the amount of $52, 036.</w:t>
      </w:r>
    </w:p>
    <w:p w14:paraId="4E5F9224" w14:textId="43765C40" w:rsidR="009B79F0" w:rsidRDefault="009B79F0" w:rsidP="009B79F0">
      <w:pPr>
        <w:jc w:val="both"/>
        <w:rPr>
          <w:sz w:val="24"/>
          <w:szCs w:val="24"/>
        </w:rPr>
      </w:pPr>
    </w:p>
    <w:p w14:paraId="2EBDCFAE" w14:textId="77777777" w:rsidR="009B79F0" w:rsidRDefault="009B79F0" w:rsidP="009B79F0">
      <w:pPr>
        <w:jc w:val="both"/>
        <w:rPr>
          <w:sz w:val="24"/>
          <w:szCs w:val="24"/>
        </w:rPr>
      </w:pPr>
    </w:p>
    <w:p w14:paraId="41F12CCA" w14:textId="77777777" w:rsidR="00A6013E" w:rsidRDefault="00A6013E" w:rsidP="009B79F0">
      <w:pPr>
        <w:pStyle w:val="NoSpacing"/>
        <w:rPr>
          <w:rFonts w:cstheme="minorHAnsi"/>
          <w:sz w:val="24"/>
          <w:szCs w:val="24"/>
        </w:rPr>
      </w:pPr>
    </w:p>
    <w:p w14:paraId="06A19D5C" w14:textId="77777777" w:rsidR="00A6013E" w:rsidRDefault="00A6013E" w:rsidP="009B79F0">
      <w:pPr>
        <w:pStyle w:val="NoSpacing"/>
        <w:rPr>
          <w:rFonts w:cstheme="minorHAnsi"/>
          <w:sz w:val="24"/>
          <w:szCs w:val="24"/>
        </w:rPr>
      </w:pPr>
    </w:p>
    <w:p w14:paraId="0A8DBF88" w14:textId="77777777" w:rsidR="00A6013E" w:rsidRDefault="00A6013E" w:rsidP="009B79F0">
      <w:pPr>
        <w:pStyle w:val="NoSpacing"/>
        <w:rPr>
          <w:rFonts w:cstheme="minorHAnsi"/>
          <w:sz w:val="24"/>
          <w:szCs w:val="24"/>
        </w:rPr>
      </w:pPr>
    </w:p>
    <w:p w14:paraId="3B3289EC" w14:textId="50963FA4" w:rsidR="009B79F0" w:rsidRDefault="009B79F0" w:rsidP="00A6013E">
      <w:pPr>
        <w:pStyle w:val="NoSpacing"/>
        <w:jc w:val="both"/>
        <w:rPr>
          <w:rFonts w:cstheme="minorHAnsi"/>
          <w:sz w:val="24"/>
          <w:szCs w:val="24"/>
        </w:rPr>
      </w:pPr>
      <w:r w:rsidRPr="009B79F0">
        <w:rPr>
          <w:rFonts w:cstheme="minorHAnsi"/>
          <w:sz w:val="24"/>
          <w:szCs w:val="24"/>
        </w:rPr>
        <w:t>Trustee</w:t>
      </w:r>
      <w:r w:rsidR="00A6013E">
        <w:rPr>
          <w:rFonts w:cstheme="minorHAnsi"/>
          <w:sz w:val="24"/>
          <w:szCs w:val="24"/>
        </w:rPr>
        <w:t xml:space="preserve"> MacPherson</w:t>
      </w:r>
      <w:r w:rsidRPr="009B79F0">
        <w:rPr>
          <w:rFonts w:cstheme="minorHAnsi"/>
          <w:sz w:val="24"/>
          <w:szCs w:val="24"/>
        </w:rPr>
        <w:t xml:space="preserve"> moved, </w:t>
      </w:r>
      <w:proofErr w:type="gramStart"/>
      <w:r w:rsidRPr="009B79F0">
        <w:rPr>
          <w:rFonts w:cstheme="minorHAnsi"/>
          <w:sz w:val="24"/>
          <w:szCs w:val="24"/>
        </w:rPr>
        <w:t xml:space="preserve">Trustee  </w:t>
      </w:r>
      <w:r w:rsidR="00A6013E">
        <w:rPr>
          <w:rFonts w:cstheme="minorHAnsi"/>
          <w:sz w:val="24"/>
          <w:szCs w:val="24"/>
        </w:rPr>
        <w:t>Tartaglia</w:t>
      </w:r>
      <w:proofErr w:type="gramEnd"/>
      <w:r w:rsidRPr="009B79F0">
        <w:rPr>
          <w:rFonts w:cstheme="minorHAnsi"/>
          <w:sz w:val="24"/>
          <w:szCs w:val="24"/>
        </w:rPr>
        <w:t xml:space="preserve"> seconded the motion to accept the recommendation of Lamont Engineers to award the clarifier bid repair to </w:t>
      </w:r>
      <w:proofErr w:type="spellStart"/>
      <w:r w:rsidRPr="009B79F0">
        <w:rPr>
          <w:rFonts w:cstheme="minorHAnsi"/>
          <w:sz w:val="24"/>
          <w:szCs w:val="24"/>
        </w:rPr>
        <w:t>Paynes</w:t>
      </w:r>
      <w:proofErr w:type="spellEnd"/>
      <w:r w:rsidRPr="009B79F0">
        <w:rPr>
          <w:rFonts w:cstheme="minorHAnsi"/>
          <w:sz w:val="24"/>
          <w:szCs w:val="24"/>
        </w:rPr>
        <w:t xml:space="preserve"> Cranes Inc., Bainbridge, NY for the base bid amount of $52,036.</w:t>
      </w:r>
    </w:p>
    <w:p w14:paraId="3BFBAC69" w14:textId="77777777" w:rsidR="00A6013E" w:rsidRDefault="00A6013E" w:rsidP="00A6013E">
      <w:pPr>
        <w:jc w:val="both"/>
        <w:rPr>
          <w:sz w:val="24"/>
          <w:szCs w:val="24"/>
        </w:rPr>
      </w:pPr>
      <w:r w:rsidRPr="00B944AB">
        <w:rPr>
          <w:sz w:val="24"/>
          <w:szCs w:val="24"/>
        </w:rPr>
        <w:t>5 Ayes, 0 Nays, Carried.</w:t>
      </w:r>
    </w:p>
    <w:p w14:paraId="2F1461E0" w14:textId="77777777" w:rsidR="00A6013E" w:rsidRPr="009B79F0" w:rsidRDefault="00A6013E" w:rsidP="00A6013E">
      <w:pPr>
        <w:pStyle w:val="NoSpacing"/>
        <w:jc w:val="both"/>
        <w:rPr>
          <w:rFonts w:cstheme="minorHAnsi"/>
          <w:sz w:val="24"/>
          <w:szCs w:val="24"/>
        </w:rPr>
      </w:pPr>
    </w:p>
    <w:p w14:paraId="3DD1E8FD" w14:textId="6D729670" w:rsidR="0081400B" w:rsidRDefault="0081400B" w:rsidP="0081400B">
      <w:pPr>
        <w:rPr>
          <w:sz w:val="24"/>
          <w:szCs w:val="24"/>
        </w:rPr>
      </w:pPr>
    </w:p>
    <w:p w14:paraId="0FF1C90B" w14:textId="05073932" w:rsidR="00D11534" w:rsidRDefault="00D11534" w:rsidP="00D11534">
      <w:pPr>
        <w:rPr>
          <w:sz w:val="24"/>
          <w:szCs w:val="24"/>
        </w:rPr>
      </w:pPr>
      <w:r>
        <w:rPr>
          <w:sz w:val="24"/>
          <w:szCs w:val="24"/>
        </w:rPr>
        <w:t xml:space="preserve">Trustee </w:t>
      </w:r>
      <w:r w:rsidR="00B944AB">
        <w:rPr>
          <w:sz w:val="24"/>
          <w:szCs w:val="24"/>
        </w:rPr>
        <w:t>Tartaglia</w:t>
      </w:r>
      <w:r>
        <w:rPr>
          <w:sz w:val="24"/>
          <w:szCs w:val="24"/>
        </w:rPr>
        <w:t xml:space="preserve"> moved, Trustee </w:t>
      </w:r>
      <w:r w:rsidR="00B944AB">
        <w:rPr>
          <w:sz w:val="24"/>
          <w:szCs w:val="24"/>
        </w:rPr>
        <w:t>Baker</w:t>
      </w:r>
      <w:r>
        <w:rPr>
          <w:sz w:val="24"/>
          <w:szCs w:val="24"/>
        </w:rPr>
        <w:t xml:space="preserve"> seconded the motion authorizing the Clerk-Treasurer to pay the </w:t>
      </w:r>
      <w:r w:rsidR="00B83B26">
        <w:rPr>
          <w:sz w:val="24"/>
          <w:szCs w:val="24"/>
        </w:rPr>
        <w:t>Abstract</w:t>
      </w:r>
      <w:r>
        <w:rPr>
          <w:sz w:val="24"/>
          <w:szCs w:val="24"/>
        </w:rPr>
        <w:t xml:space="preserve"> </w:t>
      </w:r>
      <w:r w:rsidR="008015AF">
        <w:rPr>
          <w:sz w:val="24"/>
          <w:szCs w:val="24"/>
        </w:rPr>
        <w:t>1</w:t>
      </w:r>
      <w:r w:rsidR="00B944AB">
        <w:rPr>
          <w:sz w:val="24"/>
          <w:szCs w:val="24"/>
        </w:rPr>
        <w:t>1</w:t>
      </w:r>
      <w:r>
        <w:rPr>
          <w:sz w:val="24"/>
          <w:szCs w:val="24"/>
        </w:rPr>
        <w:t xml:space="preserve"> dated </w:t>
      </w:r>
      <w:r w:rsidR="00B944AB">
        <w:rPr>
          <w:sz w:val="24"/>
          <w:szCs w:val="24"/>
        </w:rPr>
        <w:t>Dece</w:t>
      </w:r>
      <w:r w:rsidR="00607190">
        <w:rPr>
          <w:sz w:val="24"/>
          <w:szCs w:val="24"/>
        </w:rPr>
        <w:t>mber</w:t>
      </w:r>
      <w:r w:rsidR="0049044D">
        <w:rPr>
          <w:sz w:val="24"/>
          <w:szCs w:val="24"/>
        </w:rPr>
        <w:t xml:space="preserve"> </w:t>
      </w:r>
      <w:r w:rsidR="00B944AB">
        <w:rPr>
          <w:sz w:val="24"/>
          <w:szCs w:val="24"/>
        </w:rPr>
        <w:t>1</w:t>
      </w:r>
      <w:r w:rsidR="008015AF">
        <w:rPr>
          <w:sz w:val="24"/>
          <w:szCs w:val="24"/>
        </w:rPr>
        <w:t>8</w:t>
      </w:r>
      <w:r>
        <w:rPr>
          <w:sz w:val="24"/>
          <w:szCs w:val="24"/>
        </w:rPr>
        <w:t>, 2022, from the following funds:</w:t>
      </w:r>
    </w:p>
    <w:p w14:paraId="49BA6A03" w14:textId="77777777" w:rsidR="00D11534" w:rsidRDefault="00D11534" w:rsidP="00D11534">
      <w:pPr>
        <w:rPr>
          <w:sz w:val="24"/>
          <w:szCs w:val="24"/>
        </w:rPr>
      </w:pPr>
    </w:p>
    <w:p w14:paraId="0F81C5B7" w14:textId="77777777" w:rsidR="00D11534" w:rsidRDefault="00D11534" w:rsidP="00D11534">
      <w:pPr>
        <w:rPr>
          <w:sz w:val="24"/>
          <w:szCs w:val="24"/>
        </w:rPr>
      </w:pP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02B7EA41"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524141">
        <w:rPr>
          <w:sz w:val="24"/>
          <w:szCs w:val="24"/>
        </w:rPr>
        <w:t>313,135.01</w:t>
      </w:r>
    </w:p>
    <w:p w14:paraId="79089214" w14:textId="151ED5D9"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524141">
        <w:rPr>
          <w:sz w:val="24"/>
          <w:szCs w:val="24"/>
        </w:rPr>
        <w:t>36,483.14</w:t>
      </w:r>
    </w:p>
    <w:p w14:paraId="58D8F60F" w14:textId="0C2DF2C6"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524141">
        <w:rPr>
          <w:sz w:val="24"/>
          <w:szCs w:val="24"/>
        </w:rPr>
        <w:t>47,963.17</w:t>
      </w:r>
    </w:p>
    <w:p w14:paraId="166493C4" w14:textId="447F7EA8" w:rsidR="00D11534" w:rsidRDefault="00D11534" w:rsidP="00D11534">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524141">
        <w:rPr>
          <w:sz w:val="24"/>
          <w:szCs w:val="24"/>
        </w:rPr>
        <w:t>18,671.46</w:t>
      </w:r>
    </w:p>
    <w:p w14:paraId="56A41C92" w14:textId="2FFCEB8E" w:rsidR="0049044D"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524141">
        <w:rPr>
          <w:sz w:val="24"/>
          <w:szCs w:val="24"/>
        </w:rPr>
        <w:t>972.00</w:t>
      </w:r>
    </w:p>
    <w:p w14:paraId="729A6D18" w14:textId="64A53152"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524141">
        <w:rPr>
          <w:sz w:val="24"/>
          <w:szCs w:val="24"/>
        </w:rPr>
        <w:t>248,275.79</w:t>
      </w:r>
    </w:p>
    <w:p w14:paraId="74A12D16" w14:textId="77777777" w:rsidR="00617017" w:rsidRDefault="00617017" w:rsidP="00D11534">
      <w:pPr>
        <w:rPr>
          <w:sz w:val="24"/>
          <w:szCs w:val="24"/>
        </w:rPr>
      </w:pPr>
    </w:p>
    <w:p w14:paraId="2A713CFF" w14:textId="1E679FFB" w:rsidR="00D11534" w:rsidRDefault="00D11534" w:rsidP="00D11534">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524141">
        <w:rPr>
          <w:b/>
          <w:bCs/>
          <w:sz w:val="24"/>
          <w:szCs w:val="24"/>
        </w:rPr>
        <w:t>665,500.57</w:t>
      </w:r>
    </w:p>
    <w:p w14:paraId="4CFE3F5D" w14:textId="77777777" w:rsidR="00607190" w:rsidRDefault="00607190" w:rsidP="00D11534">
      <w:pPr>
        <w:rPr>
          <w:b/>
          <w:bCs/>
          <w:sz w:val="24"/>
          <w:szCs w:val="24"/>
        </w:rPr>
      </w:pPr>
    </w:p>
    <w:p w14:paraId="4667C0D1" w14:textId="12DAB158" w:rsidR="00D11534" w:rsidRDefault="00524141" w:rsidP="00D11534">
      <w:pPr>
        <w:rPr>
          <w:sz w:val="24"/>
          <w:szCs w:val="24"/>
        </w:rPr>
      </w:pPr>
      <w:r>
        <w:rPr>
          <w:sz w:val="24"/>
          <w:szCs w:val="24"/>
        </w:rPr>
        <w:t>5</w:t>
      </w:r>
      <w:r w:rsidR="00D11534">
        <w:rPr>
          <w:sz w:val="24"/>
          <w:szCs w:val="24"/>
        </w:rPr>
        <w:t xml:space="preserve"> Ayes, 0 Nays, Carried.</w:t>
      </w:r>
    </w:p>
    <w:p w14:paraId="614D3ABC" w14:textId="687C8808" w:rsidR="0096706F" w:rsidRDefault="0096706F" w:rsidP="009B58CA">
      <w:pPr>
        <w:rPr>
          <w:sz w:val="24"/>
          <w:szCs w:val="24"/>
        </w:rPr>
      </w:pPr>
    </w:p>
    <w:p w14:paraId="799BF9A3" w14:textId="156ABA17" w:rsidR="000A34AC" w:rsidRDefault="000A34AC" w:rsidP="000A34AC">
      <w:pPr>
        <w:rPr>
          <w:sz w:val="24"/>
          <w:szCs w:val="24"/>
        </w:rPr>
      </w:pPr>
      <w:r>
        <w:rPr>
          <w:sz w:val="24"/>
          <w:szCs w:val="24"/>
        </w:rPr>
        <w:t xml:space="preserve">Trustee </w:t>
      </w:r>
      <w:r w:rsidR="008015AF">
        <w:rPr>
          <w:sz w:val="24"/>
          <w:szCs w:val="24"/>
        </w:rPr>
        <w:t>Baker</w:t>
      </w:r>
      <w:r>
        <w:rPr>
          <w:sz w:val="24"/>
          <w:szCs w:val="24"/>
        </w:rPr>
        <w:t xml:space="preserve"> moved, Trustee </w:t>
      </w:r>
      <w:r w:rsidR="008015AF">
        <w:rPr>
          <w:sz w:val="24"/>
          <w:szCs w:val="24"/>
        </w:rPr>
        <w:t>MacPherson</w:t>
      </w:r>
      <w:r>
        <w:rPr>
          <w:sz w:val="24"/>
          <w:szCs w:val="24"/>
        </w:rPr>
        <w:t xml:space="preserve"> seconded the motion to go into executive session </w:t>
      </w:r>
      <w:r w:rsidR="00E161E0">
        <w:rPr>
          <w:sz w:val="24"/>
          <w:szCs w:val="24"/>
        </w:rPr>
        <w:t xml:space="preserve">for </w:t>
      </w:r>
      <w:r w:rsidR="008015AF">
        <w:rPr>
          <w:sz w:val="24"/>
          <w:szCs w:val="24"/>
        </w:rPr>
        <w:t>Clerk</w:t>
      </w:r>
      <w:r w:rsidR="00E161E0">
        <w:rPr>
          <w:sz w:val="24"/>
          <w:szCs w:val="24"/>
        </w:rPr>
        <w:t xml:space="preserve"> Personnel </w:t>
      </w:r>
      <w:r>
        <w:rPr>
          <w:sz w:val="24"/>
          <w:szCs w:val="24"/>
        </w:rPr>
        <w:t>at 8:</w:t>
      </w:r>
      <w:r w:rsidR="00B04B60">
        <w:rPr>
          <w:sz w:val="24"/>
          <w:szCs w:val="24"/>
        </w:rPr>
        <w:t>14</w:t>
      </w:r>
      <w:r>
        <w:rPr>
          <w:sz w:val="24"/>
          <w:szCs w:val="24"/>
        </w:rPr>
        <w:t>pm. Full Board and Clerk/Treasurer present.</w:t>
      </w:r>
      <w:r w:rsidR="00496B8A">
        <w:rPr>
          <w:sz w:val="24"/>
          <w:szCs w:val="24"/>
        </w:rPr>
        <w:t xml:space="preserve"> </w:t>
      </w:r>
      <w:r w:rsidR="009B79F0">
        <w:rPr>
          <w:sz w:val="24"/>
          <w:szCs w:val="24"/>
        </w:rPr>
        <w:t>5</w:t>
      </w:r>
      <w:r>
        <w:rPr>
          <w:sz w:val="24"/>
          <w:szCs w:val="24"/>
        </w:rPr>
        <w:t xml:space="preserve"> Ayes, 0 Nays</w:t>
      </w:r>
      <w:r w:rsidR="009B79F0">
        <w:rPr>
          <w:sz w:val="24"/>
          <w:szCs w:val="24"/>
        </w:rPr>
        <w:t xml:space="preserve"> </w:t>
      </w:r>
      <w:r>
        <w:rPr>
          <w:sz w:val="24"/>
          <w:szCs w:val="24"/>
        </w:rPr>
        <w:t>Carried.</w:t>
      </w:r>
    </w:p>
    <w:p w14:paraId="6FC4EAA8" w14:textId="77777777" w:rsidR="000A34AC" w:rsidRDefault="000A34AC" w:rsidP="000A34AC">
      <w:pPr>
        <w:rPr>
          <w:sz w:val="24"/>
          <w:szCs w:val="24"/>
        </w:rPr>
      </w:pPr>
    </w:p>
    <w:p w14:paraId="706B2664" w14:textId="5BC51F22" w:rsidR="000A34AC" w:rsidRDefault="000A34AC" w:rsidP="000A34AC">
      <w:pPr>
        <w:rPr>
          <w:sz w:val="24"/>
          <w:szCs w:val="24"/>
        </w:rPr>
      </w:pPr>
      <w:r>
        <w:rPr>
          <w:sz w:val="24"/>
          <w:szCs w:val="24"/>
        </w:rPr>
        <w:t xml:space="preserve">Trustee </w:t>
      </w:r>
      <w:r w:rsidR="00B04B60">
        <w:rPr>
          <w:sz w:val="24"/>
          <w:szCs w:val="24"/>
        </w:rPr>
        <w:t>Tartaglia</w:t>
      </w:r>
      <w:r>
        <w:rPr>
          <w:sz w:val="24"/>
          <w:szCs w:val="24"/>
        </w:rPr>
        <w:t xml:space="preserve"> moved; Trustee </w:t>
      </w:r>
      <w:r w:rsidR="00B04B60">
        <w:rPr>
          <w:sz w:val="24"/>
          <w:szCs w:val="24"/>
        </w:rPr>
        <w:t>MacPherson</w:t>
      </w:r>
      <w:r>
        <w:rPr>
          <w:sz w:val="24"/>
          <w:szCs w:val="24"/>
        </w:rPr>
        <w:t xml:space="preserve"> seconded the motion to leave executive session at </w:t>
      </w:r>
      <w:r w:rsidR="009B79F0">
        <w:rPr>
          <w:sz w:val="24"/>
          <w:szCs w:val="24"/>
        </w:rPr>
        <w:t>9:40pm</w:t>
      </w:r>
      <w:r>
        <w:rPr>
          <w:sz w:val="24"/>
          <w:szCs w:val="24"/>
        </w:rPr>
        <w:t xml:space="preserve">. </w:t>
      </w:r>
      <w:r w:rsidR="009B79F0">
        <w:rPr>
          <w:sz w:val="24"/>
          <w:szCs w:val="24"/>
        </w:rPr>
        <w:t>5</w:t>
      </w:r>
      <w:r>
        <w:rPr>
          <w:sz w:val="24"/>
          <w:szCs w:val="24"/>
        </w:rPr>
        <w:t xml:space="preserve"> Ayes, 0 Nays </w:t>
      </w:r>
      <w:r w:rsidR="009B79F0">
        <w:rPr>
          <w:sz w:val="24"/>
          <w:szCs w:val="24"/>
        </w:rPr>
        <w:t>Carri</w:t>
      </w:r>
      <w:r>
        <w:rPr>
          <w:sz w:val="24"/>
          <w:szCs w:val="24"/>
        </w:rPr>
        <w:t>ed.</w:t>
      </w:r>
    </w:p>
    <w:p w14:paraId="2DCF07FA" w14:textId="7A71BCC9" w:rsidR="00E161E0" w:rsidRDefault="00E161E0" w:rsidP="000A34AC">
      <w:pPr>
        <w:rPr>
          <w:sz w:val="24"/>
          <w:szCs w:val="24"/>
        </w:rPr>
      </w:pPr>
    </w:p>
    <w:p w14:paraId="0C7B84A2" w14:textId="77777777" w:rsidR="000A34AC" w:rsidRDefault="000A34AC" w:rsidP="009B58CA">
      <w:pPr>
        <w:rPr>
          <w:sz w:val="24"/>
          <w:szCs w:val="24"/>
        </w:rPr>
      </w:pPr>
    </w:p>
    <w:p w14:paraId="3918FC32" w14:textId="1A0392A6" w:rsidR="00475FD5" w:rsidRDefault="003D6517" w:rsidP="00475FD5">
      <w:pPr>
        <w:jc w:val="both"/>
        <w:rPr>
          <w:sz w:val="24"/>
          <w:szCs w:val="24"/>
        </w:rPr>
      </w:pPr>
      <w:r>
        <w:rPr>
          <w:sz w:val="24"/>
          <w:szCs w:val="24"/>
        </w:rPr>
        <w:t>T</w:t>
      </w:r>
      <w:r w:rsidR="00863E09">
        <w:rPr>
          <w:sz w:val="24"/>
          <w:szCs w:val="24"/>
        </w:rPr>
        <w:t>rustee</w:t>
      </w:r>
      <w:r w:rsidR="00E811D5">
        <w:rPr>
          <w:sz w:val="24"/>
          <w:szCs w:val="24"/>
        </w:rPr>
        <w:t xml:space="preserve"> </w:t>
      </w:r>
      <w:r w:rsidR="00B04B60">
        <w:rPr>
          <w:sz w:val="24"/>
          <w:szCs w:val="24"/>
        </w:rPr>
        <w:t>MacPherson</w:t>
      </w:r>
      <w:r w:rsidR="00863E09">
        <w:rPr>
          <w:sz w:val="24"/>
          <w:szCs w:val="24"/>
        </w:rPr>
        <w:t>, Trustee</w:t>
      </w:r>
      <w:r w:rsidR="00E811D5">
        <w:rPr>
          <w:sz w:val="24"/>
          <w:szCs w:val="24"/>
        </w:rPr>
        <w:t xml:space="preserve"> </w:t>
      </w:r>
      <w:r w:rsidR="00B04B60">
        <w:rPr>
          <w:sz w:val="24"/>
          <w:szCs w:val="24"/>
        </w:rPr>
        <w:t>Baker</w:t>
      </w:r>
      <w:r w:rsidR="00E811D5">
        <w:rPr>
          <w:sz w:val="24"/>
          <w:szCs w:val="24"/>
        </w:rPr>
        <w:t xml:space="preserve"> </w:t>
      </w:r>
      <w:r w:rsidR="00863E09">
        <w:rPr>
          <w:sz w:val="24"/>
          <w:szCs w:val="24"/>
        </w:rPr>
        <w:t>seconded the motion to adjourn the meeting at</w:t>
      </w:r>
      <w:r w:rsidR="007A6227">
        <w:rPr>
          <w:sz w:val="24"/>
          <w:szCs w:val="24"/>
        </w:rPr>
        <w:t xml:space="preserve"> </w:t>
      </w:r>
      <w:r w:rsidR="009B79F0">
        <w:rPr>
          <w:sz w:val="24"/>
          <w:szCs w:val="24"/>
        </w:rPr>
        <w:t>9</w:t>
      </w:r>
      <w:r w:rsidR="00B04B60">
        <w:rPr>
          <w:sz w:val="24"/>
          <w:szCs w:val="24"/>
        </w:rPr>
        <w:t>:4</w:t>
      </w:r>
      <w:r w:rsidR="009B79F0">
        <w:rPr>
          <w:sz w:val="24"/>
          <w:szCs w:val="24"/>
        </w:rPr>
        <w:t>3</w:t>
      </w:r>
      <w:r w:rsidR="00863E09">
        <w:rPr>
          <w:sz w:val="24"/>
          <w:szCs w:val="24"/>
        </w:rPr>
        <w:t>pm.</w:t>
      </w:r>
      <w:r w:rsidR="009B79F0">
        <w:rPr>
          <w:sz w:val="24"/>
          <w:szCs w:val="24"/>
        </w:rPr>
        <w:t>5</w:t>
      </w:r>
      <w:r w:rsidR="00863E09">
        <w:rPr>
          <w:sz w:val="24"/>
          <w:szCs w:val="24"/>
        </w:rPr>
        <w:t xml:space="preserve"> Ayes, 0 Nays,</w:t>
      </w:r>
      <w:r w:rsidR="00D44824">
        <w:rPr>
          <w:sz w:val="24"/>
          <w:szCs w:val="24"/>
        </w:rPr>
        <w:t xml:space="preserve"> </w:t>
      </w:r>
      <w:r w:rsidR="00E42461">
        <w:rPr>
          <w:sz w:val="24"/>
          <w:szCs w:val="24"/>
        </w:rPr>
        <w:t>Carried.</w:t>
      </w:r>
    </w:p>
    <w:p w14:paraId="3F843F0C" w14:textId="77777777" w:rsidR="00475FD5" w:rsidRDefault="00475FD5" w:rsidP="00475FD5">
      <w:pPr>
        <w:jc w:val="both"/>
        <w:rPr>
          <w:sz w:val="24"/>
          <w:szCs w:val="24"/>
        </w:rPr>
      </w:pPr>
    </w:p>
    <w:p w14:paraId="12B0031F" w14:textId="4F7380BB" w:rsidR="001A1FA4" w:rsidRDefault="00D80FDD" w:rsidP="00475FD5">
      <w:pPr>
        <w:jc w:val="both"/>
        <w:rPr>
          <w:sz w:val="24"/>
          <w:szCs w:val="24"/>
        </w:rPr>
      </w:pPr>
      <w:r w:rsidRPr="00AB7A9F">
        <w:rPr>
          <w:sz w:val="24"/>
          <w:szCs w:val="24"/>
        </w:rPr>
        <w:t>Respectfully Submitted,</w:t>
      </w:r>
    </w:p>
    <w:p w14:paraId="1D1E69D1" w14:textId="77777777" w:rsidR="00475FD5" w:rsidRPr="00AB7A9F" w:rsidRDefault="00475FD5" w:rsidP="00475FD5">
      <w:pPr>
        <w:jc w:val="both"/>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B0617C1" w:rsidR="008C662B" w:rsidRPr="00475FD5" w:rsidRDefault="007A6227" w:rsidP="00475FD5">
      <w:pPr>
        <w:rPr>
          <w:rFonts w:cstheme="minorHAnsi"/>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475FD5"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03B99BF6" w:rsidR="006362DC" w:rsidRPr="008340C6" w:rsidRDefault="00AE27C5" w:rsidP="0013670F">
    <w:pPr>
      <w:pStyle w:val="Header"/>
    </w:pPr>
    <w:r>
      <w:t>BOARD MEETING</w:t>
    </w:r>
    <w:r>
      <w:tab/>
      <w:t>MINUTES</w:t>
    </w:r>
    <w:r>
      <w:tab/>
    </w:r>
    <w:r w:rsidR="00707C87">
      <w:t>Dece</w:t>
    </w:r>
    <w:r w:rsidR="004262D6">
      <w:t>mber</w:t>
    </w:r>
    <w:r w:rsidR="0037099A">
      <w:t xml:space="preserve"> </w:t>
    </w:r>
    <w:r w:rsidR="00707C87">
      <w:t>1</w:t>
    </w:r>
    <w:r w:rsidR="000B7B37">
      <w:t>8</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1"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2"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5"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9"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1"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8"/>
  </w:num>
  <w:num w:numId="3" w16cid:durableId="1430586682">
    <w:abstractNumId w:val="5"/>
  </w:num>
  <w:num w:numId="4" w16cid:durableId="1950551564">
    <w:abstractNumId w:val="20"/>
  </w:num>
  <w:num w:numId="5" w16cid:durableId="543373961">
    <w:abstractNumId w:val="11"/>
  </w:num>
  <w:num w:numId="6" w16cid:durableId="641354408">
    <w:abstractNumId w:val="10"/>
  </w:num>
  <w:num w:numId="7" w16cid:durableId="985164267">
    <w:abstractNumId w:val="14"/>
  </w:num>
  <w:num w:numId="8" w16cid:durableId="10239375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8"/>
  </w:num>
  <w:num w:numId="10" w16cid:durableId="1622416652">
    <w:abstractNumId w:val="13"/>
  </w:num>
  <w:num w:numId="11" w16cid:durableId="479005986">
    <w:abstractNumId w:val="9"/>
  </w:num>
  <w:num w:numId="12" w16cid:durableId="1816137473">
    <w:abstractNumId w:val="17"/>
  </w:num>
  <w:num w:numId="13" w16cid:durableId="2048749661">
    <w:abstractNumId w:val="1"/>
  </w:num>
  <w:num w:numId="14" w16cid:durableId="524631994">
    <w:abstractNumId w:val="16"/>
  </w:num>
  <w:num w:numId="15" w16cid:durableId="519707741">
    <w:abstractNumId w:val="21"/>
  </w:num>
  <w:num w:numId="16" w16cid:durableId="1593390235">
    <w:abstractNumId w:val="19"/>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5"/>
  </w:num>
  <w:num w:numId="23" w16cid:durableId="33162291">
    <w:abstractNumId w:val="12"/>
  </w:num>
  <w:num w:numId="24" w16cid:durableId="6299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0BA"/>
    <w:rsid w:val="0000498C"/>
    <w:rsid w:val="00004E9A"/>
    <w:rsid w:val="000058D1"/>
    <w:rsid w:val="000067C3"/>
    <w:rsid w:val="00011764"/>
    <w:rsid w:val="00011B8F"/>
    <w:rsid w:val="00012A42"/>
    <w:rsid w:val="00012CF0"/>
    <w:rsid w:val="00013B53"/>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0C9C"/>
    <w:rsid w:val="00071824"/>
    <w:rsid w:val="00072024"/>
    <w:rsid w:val="00072C33"/>
    <w:rsid w:val="00072DFD"/>
    <w:rsid w:val="00073DC1"/>
    <w:rsid w:val="000743D0"/>
    <w:rsid w:val="00074D02"/>
    <w:rsid w:val="000754F7"/>
    <w:rsid w:val="0007574C"/>
    <w:rsid w:val="00075908"/>
    <w:rsid w:val="00080FEB"/>
    <w:rsid w:val="00081915"/>
    <w:rsid w:val="00082747"/>
    <w:rsid w:val="00082967"/>
    <w:rsid w:val="00082E6B"/>
    <w:rsid w:val="000858D6"/>
    <w:rsid w:val="00085F9B"/>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83"/>
    <w:rsid w:val="000A0E82"/>
    <w:rsid w:val="000A1A2F"/>
    <w:rsid w:val="000A1E1F"/>
    <w:rsid w:val="000A34AC"/>
    <w:rsid w:val="000A3DD1"/>
    <w:rsid w:val="000A3FF7"/>
    <w:rsid w:val="000A4A02"/>
    <w:rsid w:val="000A4CE4"/>
    <w:rsid w:val="000A660A"/>
    <w:rsid w:val="000B0635"/>
    <w:rsid w:val="000B1FDE"/>
    <w:rsid w:val="000B2339"/>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7"/>
    <w:rsid w:val="000C5464"/>
    <w:rsid w:val="000C578E"/>
    <w:rsid w:val="000C69CC"/>
    <w:rsid w:val="000D1411"/>
    <w:rsid w:val="000D259C"/>
    <w:rsid w:val="000D3B96"/>
    <w:rsid w:val="000D3E95"/>
    <w:rsid w:val="000D4913"/>
    <w:rsid w:val="000D4A3E"/>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2FA0"/>
    <w:rsid w:val="001031A6"/>
    <w:rsid w:val="001059A9"/>
    <w:rsid w:val="00105F77"/>
    <w:rsid w:val="0010644E"/>
    <w:rsid w:val="0011025A"/>
    <w:rsid w:val="00112FE4"/>
    <w:rsid w:val="00114384"/>
    <w:rsid w:val="00114CEF"/>
    <w:rsid w:val="00115964"/>
    <w:rsid w:val="00115ED3"/>
    <w:rsid w:val="00116C40"/>
    <w:rsid w:val="001207F0"/>
    <w:rsid w:val="00121863"/>
    <w:rsid w:val="0012192D"/>
    <w:rsid w:val="00122F3A"/>
    <w:rsid w:val="00122F5F"/>
    <w:rsid w:val="00124C8C"/>
    <w:rsid w:val="001255F6"/>
    <w:rsid w:val="00126B53"/>
    <w:rsid w:val="001300B5"/>
    <w:rsid w:val="00130F3F"/>
    <w:rsid w:val="001316F4"/>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1ED2"/>
    <w:rsid w:val="001524CA"/>
    <w:rsid w:val="0015386D"/>
    <w:rsid w:val="00154E72"/>
    <w:rsid w:val="001558F7"/>
    <w:rsid w:val="001561F0"/>
    <w:rsid w:val="00156507"/>
    <w:rsid w:val="001568A2"/>
    <w:rsid w:val="00156BDF"/>
    <w:rsid w:val="00156DFA"/>
    <w:rsid w:val="00156E82"/>
    <w:rsid w:val="00161292"/>
    <w:rsid w:val="00161C6A"/>
    <w:rsid w:val="0016289C"/>
    <w:rsid w:val="00163408"/>
    <w:rsid w:val="00163B50"/>
    <w:rsid w:val="001644F5"/>
    <w:rsid w:val="0016550C"/>
    <w:rsid w:val="00165B96"/>
    <w:rsid w:val="00166806"/>
    <w:rsid w:val="00167255"/>
    <w:rsid w:val="001672EE"/>
    <w:rsid w:val="0017038E"/>
    <w:rsid w:val="00171C15"/>
    <w:rsid w:val="00171D06"/>
    <w:rsid w:val="00173705"/>
    <w:rsid w:val="001744EC"/>
    <w:rsid w:val="001769CF"/>
    <w:rsid w:val="00177F83"/>
    <w:rsid w:val="0018119A"/>
    <w:rsid w:val="00181430"/>
    <w:rsid w:val="001819D7"/>
    <w:rsid w:val="00181F3A"/>
    <w:rsid w:val="001823CC"/>
    <w:rsid w:val="0018394B"/>
    <w:rsid w:val="00184685"/>
    <w:rsid w:val="0018532C"/>
    <w:rsid w:val="0018589A"/>
    <w:rsid w:val="0018641F"/>
    <w:rsid w:val="0018757C"/>
    <w:rsid w:val="00192376"/>
    <w:rsid w:val="00192933"/>
    <w:rsid w:val="0019304B"/>
    <w:rsid w:val="001932FB"/>
    <w:rsid w:val="001933D5"/>
    <w:rsid w:val="001937E7"/>
    <w:rsid w:val="00193C67"/>
    <w:rsid w:val="0019486F"/>
    <w:rsid w:val="00194DFC"/>
    <w:rsid w:val="001955E6"/>
    <w:rsid w:val="00195D95"/>
    <w:rsid w:val="001963B4"/>
    <w:rsid w:val="001971EB"/>
    <w:rsid w:val="00197ACB"/>
    <w:rsid w:val="001A1FA4"/>
    <w:rsid w:val="001A25E8"/>
    <w:rsid w:val="001A2899"/>
    <w:rsid w:val="001A2ECD"/>
    <w:rsid w:val="001A381E"/>
    <w:rsid w:val="001A4B33"/>
    <w:rsid w:val="001A54C9"/>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4053"/>
    <w:rsid w:val="001C45C2"/>
    <w:rsid w:val="001C5EF1"/>
    <w:rsid w:val="001C62DD"/>
    <w:rsid w:val="001C645B"/>
    <w:rsid w:val="001C786B"/>
    <w:rsid w:val="001D0C89"/>
    <w:rsid w:val="001D2074"/>
    <w:rsid w:val="001D2619"/>
    <w:rsid w:val="001D267D"/>
    <w:rsid w:val="001D2EDB"/>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667E"/>
    <w:rsid w:val="0021743F"/>
    <w:rsid w:val="0021765C"/>
    <w:rsid w:val="00220FAB"/>
    <w:rsid w:val="00221C39"/>
    <w:rsid w:val="002225F6"/>
    <w:rsid w:val="00224FED"/>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5518F"/>
    <w:rsid w:val="00261B69"/>
    <w:rsid w:val="00261F57"/>
    <w:rsid w:val="0026201B"/>
    <w:rsid w:val="00263D4F"/>
    <w:rsid w:val="0026494F"/>
    <w:rsid w:val="00264F34"/>
    <w:rsid w:val="00266468"/>
    <w:rsid w:val="00271564"/>
    <w:rsid w:val="00272EC4"/>
    <w:rsid w:val="00274662"/>
    <w:rsid w:val="00274B52"/>
    <w:rsid w:val="0027515E"/>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A00F3"/>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2B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190"/>
    <w:rsid w:val="002F64CA"/>
    <w:rsid w:val="002F683A"/>
    <w:rsid w:val="003000C7"/>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3DB3"/>
    <w:rsid w:val="00344113"/>
    <w:rsid w:val="00344ADF"/>
    <w:rsid w:val="00344CF5"/>
    <w:rsid w:val="00344FF5"/>
    <w:rsid w:val="00345016"/>
    <w:rsid w:val="003459D0"/>
    <w:rsid w:val="0034622D"/>
    <w:rsid w:val="003477AE"/>
    <w:rsid w:val="00350562"/>
    <w:rsid w:val="003509C1"/>
    <w:rsid w:val="00350C70"/>
    <w:rsid w:val="00350D0B"/>
    <w:rsid w:val="003547DE"/>
    <w:rsid w:val="003550CB"/>
    <w:rsid w:val="00356917"/>
    <w:rsid w:val="00356CDF"/>
    <w:rsid w:val="00360AC2"/>
    <w:rsid w:val="003613A5"/>
    <w:rsid w:val="00365968"/>
    <w:rsid w:val="00365C5E"/>
    <w:rsid w:val="00365F76"/>
    <w:rsid w:val="003661CB"/>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CE8"/>
    <w:rsid w:val="003A32B7"/>
    <w:rsid w:val="003A525D"/>
    <w:rsid w:val="003A564C"/>
    <w:rsid w:val="003A5B27"/>
    <w:rsid w:val="003B1923"/>
    <w:rsid w:val="003B21B2"/>
    <w:rsid w:val="003B229B"/>
    <w:rsid w:val="003B24FE"/>
    <w:rsid w:val="003B2B7D"/>
    <w:rsid w:val="003B5932"/>
    <w:rsid w:val="003C32CC"/>
    <w:rsid w:val="003C6C26"/>
    <w:rsid w:val="003C7024"/>
    <w:rsid w:val="003C7D94"/>
    <w:rsid w:val="003D01AD"/>
    <w:rsid w:val="003D07D5"/>
    <w:rsid w:val="003D36C7"/>
    <w:rsid w:val="003D376C"/>
    <w:rsid w:val="003D4168"/>
    <w:rsid w:val="003D4452"/>
    <w:rsid w:val="003D5046"/>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2E46"/>
    <w:rsid w:val="0042307B"/>
    <w:rsid w:val="004232A8"/>
    <w:rsid w:val="004236A3"/>
    <w:rsid w:val="004246B1"/>
    <w:rsid w:val="00424E01"/>
    <w:rsid w:val="004262D6"/>
    <w:rsid w:val="004272A2"/>
    <w:rsid w:val="00427BC1"/>
    <w:rsid w:val="00427F45"/>
    <w:rsid w:val="0043029E"/>
    <w:rsid w:val="004304AB"/>
    <w:rsid w:val="004304DC"/>
    <w:rsid w:val="00431018"/>
    <w:rsid w:val="00433C52"/>
    <w:rsid w:val="00434216"/>
    <w:rsid w:val="0043523E"/>
    <w:rsid w:val="00437D30"/>
    <w:rsid w:val="00440416"/>
    <w:rsid w:val="004412BB"/>
    <w:rsid w:val="004413B6"/>
    <w:rsid w:val="00441C8B"/>
    <w:rsid w:val="00443008"/>
    <w:rsid w:val="00444DDB"/>
    <w:rsid w:val="00445EEC"/>
    <w:rsid w:val="00446053"/>
    <w:rsid w:val="004466BC"/>
    <w:rsid w:val="00446975"/>
    <w:rsid w:val="00447190"/>
    <w:rsid w:val="00447A93"/>
    <w:rsid w:val="00452B47"/>
    <w:rsid w:val="0045399B"/>
    <w:rsid w:val="00453C4B"/>
    <w:rsid w:val="00453EA8"/>
    <w:rsid w:val="004547ED"/>
    <w:rsid w:val="00454C93"/>
    <w:rsid w:val="00455598"/>
    <w:rsid w:val="0045649E"/>
    <w:rsid w:val="004574D9"/>
    <w:rsid w:val="00457B89"/>
    <w:rsid w:val="00457C16"/>
    <w:rsid w:val="00460D61"/>
    <w:rsid w:val="00461199"/>
    <w:rsid w:val="00461735"/>
    <w:rsid w:val="00463254"/>
    <w:rsid w:val="004639C0"/>
    <w:rsid w:val="00463ED9"/>
    <w:rsid w:val="00467B3D"/>
    <w:rsid w:val="00471B47"/>
    <w:rsid w:val="00471CC1"/>
    <w:rsid w:val="00471E8A"/>
    <w:rsid w:val="00473DEB"/>
    <w:rsid w:val="00474768"/>
    <w:rsid w:val="00474893"/>
    <w:rsid w:val="00475A98"/>
    <w:rsid w:val="00475FD5"/>
    <w:rsid w:val="004765FF"/>
    <w:rsid w:val="00476766"/>
    <w:rsid w:val="00476B96"/>
    <w:rsid w:val="00482A65"/>
    <w:rsid w:val="004831D4"/>
    <w:rsid w:val="00483453"/>
    <w:rsid w:val="00483C16"/>
    <w:rsid w:val="00484743"/>
    <w:rsid w:val="00486A62"/>
    <w:rsid w:val="0049044D"/>
    <w:rsid w:val="004908AD"/>
    <w:rsid w:val="00491B18"/>
    <w:rsid w:val="00492311"/>
    <w:rsid w:val="004933E7"/>
    <w:rsid w:val="00493DD6"/>
    <w:rsid w:val="00494E2D"/>
    <w:rsid w:val="00496B8A"/>
    <w:rsid w:val="00497765"/>
    <w:rsid w:val="004A25AE"/>
    <w:rsid w:val="004A26FC"/>
    <w:rsid w:val="004A3A81"/>
    <w:rsid w:val="004A3AC9"/>
    <w:rsid w:val="004A47DA"/>
    <w:rsid w:val="004A499B"/>
    <w:rsid w:val="004A5564"/>
    <w:rsid w:val="004A5BCF"/>
    <w:rsid w:val="004A6200"/>
    <w:rsid w:val="004A7090"/>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F06F5"/>
    <w:rsid w:val="004F07FD"/>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4141"/>
    <w:rsid w:val="00525AFF"/>
    <w:rsid w:val="00527A41"/>
    <w:rsid w:val="00527DC7"/>
    <w:rsid w:val="005302C2"/>
    <w:rsid w:val="005309DC"/>
    <w:rsid w:val="005348A5"/>
    <w:rsid w:val="0053755E"/>
    <w:rsid w:val="00540F2C"/>
    <w:rsid w:val="0054158B"/>
    <w:rsid w:val="0054206B"/>
    <w:rsid w:val="00542466"/>
    <w:rsid w:val="00542880"/>
    <w:rsid w:val="005433A0"/>
    <w:rsid w:val="00543ABF"/>
    <w:rsid w:val="0054416E"/>
    <w:rsid w:val="00547475"/>
    <w:rsid w:val="005479F6"/>
    <w:rsid w:val="00547BEE"/>
    <w:rsid w:val="005500AC"/>
    <w:rsid w:val="00550B2D"/>
    <w:rsid w:val="0055189E"/>
    <w:rsid w:val="005543C6"/>
    <w:rsid w:val="0055447D"/>
    <w:rsid w:val="00554FC3"/>
    <w:rsid w:val="00555760"/>
    <w:rsid w:val="00555D0F"/>
    <w:rsid w:val="00555E85"/>
    <w:rsid w:val="0055646B"/>
    <w:rsid w:val="00556601"/>
    <w:rsid w:val="00560AAB"/>
    <w:rsid w:val="00560D64"/>
    <w:rsid w:val="00562D22"/>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794E"/>
    <w:rsid w:val="00587B9A"/>
    <w:rsid w:val="00591315"/>
    <w:rsid w:val="00592827"/>
    <w:rsid w:val="00594750"/>
    <w:rsid w:val="00597556"/>
    <w:rsid w:val="005A1393"/>
    <w:rsid w:val="005A1B7B"/>
    <w:rsid w:val="005A1E73"/>
    <w:rsid w:val="005A2363"/>
    <w:rsid w:val="005A51B7"/>
    <w:rsid w:val="005A7517"/>
    <w:rsid w:val="005A7A45"/>
    <w:rsid w:val="005B38C1"/>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675A"/>
    <w:rsid w:val="005D7DFD"/>
    <w:rsid w:val="005E00D3"/>
    <w:rsid w:val="005E164D"/>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190"/>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17017"/>
    <w:rsid w:val="006206C2"/>
    <w:rsid w:val="00620C1C"/>
    <w:rsid w:val="00621148"/>
    <w:rsid w:val="00622712"/>
    <w:rsid w:val="00622C32"/>
    <w:rsid w:val="00624197"/>
    <w:rsid w:val="00625D08"/>
    <w:rsid w:val="00625E65"/>
    <w:rsid w:val="0062718D"/>
    <w:rsid w:val="00627FDA"/>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510E"/>
    <w:rsid w:val="00686043"/>
    <w:rsid w:val="006863F6"/>
    <w:rsid w:val="00686C5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6D2"/>
    <w:rsid w:val="006C3895"/>
    <w:rsid w:val="006C4003"/>
    <w:rsid w:val="006C40CC"/>
    <w:rsid w:val="006C5697"/>
    <w:rsid w:val="006C5A68"/>
    <w:rsid w:val="006C6731"/>
    <w:rsid w:val="006C7CFF"/>
    <w:rsid w:val="006D1495"/>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397"/>
    <w:rsid w:val="006F550B"/>
    <w:rsid w:val="006F570A"/>
    <w:rsid w:val="006F5C89"/>
    <w:rsid w:val="006F7287"/>
    <w:rsid w:val="006F7E69"/>
    <w:rsid w:val="00700C18"/>
    <w:rsid w:val="00704478"/>
    <w:rsid w:val="00707B2C"/>
    <w:rsid w:val="00707C87"/>
    <w:rsid w:val="00711B63"/>
    <w:rsid w:val="00712125"/>
    <w:rsid w:val="00712B19"/>
    <w:rsid w:val="00714901"/>
    <w:rsid w:val="00714984"/>
    <w:rsid w:val="00715191"/>
    <w:rsid w:val="007152B9"/>
    <w:rsid w:val="007162A3"/>
    <w:rsid w:val="00721308"/>
    <w:rsid w:val="00721B21"/>
    <w:rsid w:val="007225A6"/>
    <w:rsid w:val="0072338A"/>
    <w:rsid w:val="007239F0"/>
    <w:rsid w:val="00725F32"/>
    <w:rsid w:val="007265D3"/>
    <w:rsid w:val="00726632"/>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42A8"/>
    <w:rsid w:val="00757F10"/>
    <w:rsid w:val="00761A32"/>
    <w:rsid w:val="00762B78"/>
    <w:rsid w:val="00762F27"/>
    <w:rsid w:val="007630A6"/>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2D8"/>
    <w:rsid w:val="00776498"/>
    <w:rsid w:val="00776BE8"/>
    <w:rsid w:val="00780885"/>
    <w:rsid w:val="007811F8"/>
    <w:rsid w:val="00781739"/>
    <w:rsid w:val="007824D4"/>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C717F"/>
    <w:rsid w:val="007D17D6"/>
    <w:rsid w:val="007D182F"/>
    <w:rsid w:val="007D253C"/>
    <w:rsid w:val="007D2C21"/>
    <w:rsid w:val="007D3A0E"/>
    <w:rsid w:val="007D3EF6"/>
    <w:rsid w:val="007D41ED"/>
    <w:rsid w:val="007D5563"/>
    <w:rsid w:val="007D6E95"/>
    <w:rsid w:val="007D71A9"/>
    <w:rsid w:val="007D7FE7"/>
    <w:rsid w:val="007E0F47"/>
    <w:rsid w:val="007E1EF2"/>
    <w:rsid w:val="007E3403"/>
    <w:rsid w:val="007E391D"/>
    <w:rsid w:val="007E3A4A"/>
    <w:rsid w:val="007E5185"/>
    <w:rsid w:val="007E5976"/>
    <w:rsid w:val="007F11E9"/>
    <w:rsid w:val="007F2038"/>
    <w:rsid w:val="007F2057"/>
    <w:rsid w:val="007F2915"/>
    <w:rsid w:val="007F38C3"/>
    <w:rsid w:val="007F4C83"/>
    <w:rsid w:val="007F5478"/>
    <w:rsid w:val="007F6420"/>
    <w:rsid w:val="007F6B33"/>
    <w:rsid w:val="00800702"/>
    <w:rsid w:val="00800C56"/>
    <w:rsid w:val="008014FE"/>
    <w:rsid w:val="008015AF"/>
    <w:rsid w:val="00801AD9"/>
    <w:rsid w:val="00802AC2"/>
    <w:rsid w:val="00802F58"/>
    <w:rsid w:val="008035B7"/>
    <w:rsid w:val="00803F47"/>
    <w:rsid w:val="00804687"/>
    <w:rsid w:val="0080652E"/>
    <w:rsid w:val="008109D7"/>
    <w:rsid w:val="00810EBF"/>
    <w:rsid w:val="0081383F"/>
    <w:rsid w:val="008138FC"/>
    <w:rsid w:val="0081400B"/>
    <w:rsid w:val="00815CF0"/>
    <w:rsid w:val="0081686B"/>
    <w:rsid w:val="0081780C"/>
    <w:rsid w:val="008204FC"/>
    <w:rsid w:val="00820884"/>
    <w:rsid w:val="00820E87"/>
    <w:rsid w:val="0082176E"/>
    <w:rsid w:val="0082243A"/>
    <w:rsid w:val="00822941"/>
    <w:rsid w:val="0082356A"/>
    <w:rsid w:val="0082515F"/>
    <w:rsid w:val="00826A0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748F0"/>
    <w:rsid w:val="00875C05"/>
    <w:rsid w:val="00876670"/>
    <w:rsid w:val="00876DF1"/>
    <w:rsid w:val="00880AAC"/>
    <w:rsid w:val="00881705"/>
    <w:rsid w:val="00882897"/>
    <w:rsid w:val="008835D1"/>
    <w:rsid w:val="00884F58"/>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22FF"/>
    <w:rsid w:val="008B27AC"/>
    <w:rsid w:val="008B2F14"/>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71B4"/>
    <w:rsid w:val="00947C51"/>
    <w:rsid w:val="009509B6"/>
    <w:rsid w:val="00951481"/>
    <w:rsid w:val="00951B08"/>
    <w:rsid w:val="0095228C"/>
    <w:rsid w:val="009567A7"/>
    <w:rsid w:val="00956D06"/>
    <w:rsid w:val="00956DEB"/>
    <w:rsid w:val="00960A9C"/>
    <w:rsid w:val="009617A8"/>
    <w:rsid w:val="00962F57"/>
    <w:rsid w:val="00963A98"/>
    <w:rsid w:val="00964474"/>
    <w:rsid w:val="00965A7D"/>
    <w:rsid w:val="0096706F"/>
    <w:rsid w:val="00967116"/>
    <w:rsid w:val="00970C1B"/>
    <w:rsid w:val="009723B2"/>
    <w:rsid w:val="0097434D"/>
    <w:rsid w:val="00974483"/>
    <w:rsid w:val="00977A6B"/>
    <w:rsid w:val="00977E60"/>
    <w:rsid w:val="00977E62"/>
    <w:rsid w:val="009804A0"/>
    <w:rsid w:val="009812D4"/>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2218"/>
    <w:rsid w:val="009A2955"/>
    <w:rsid w:val="009A32D6"/>
    <w:rsid w:val="009A3D48"/>
    <w:rsid w:val="009A3DFF"/>
    <w:rsid w:val="009A4AE8"/>
    <w:rsid w:val="009A5367"/>
    <w:rsid w:val="009A67DB"/>
    <w:rsid w:val="009A6A19"/>
    <w:rsid w:val="009A6C50"/>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FF1"/>
    <w:rsid w:val="00A201D4"/>
    <w:rsid w:val="00A250E6"/>
    <w:rsid w:val="00A255C1"/>
    <w:rsid w:val="00A26986"/>
    <w:rsid w:val="00A27AE3"/>
    <w:rsid w:val="00A27DDA"/>
    <w:rsid w:val="00A27F02"/>
    <w:rsid w:val="00A31D1D"/>
    <w:rsid w:val="00A32464"/>
    <w:rsid w:val="00A349EB"/>
    <w:rsid w:val="00A35B7E"/>
    <w:rsid w:val="00A360FD"/>
    <w:rsid w:val="00A36462"/>
    <w:rsid w:val="00A36F33"/>
    <w:rsid w:val="00A3733B"/>
    <w:rsid w:val="00A37E28"/>
    <w:rsid w:val="00A4145B"/>
    <w:rsid w:val="00A41F0C"/>
    <w:rsid w:val="00A42125"/>
    <w:rsid w:val="00A427F8"/>
    <w:rsid w:val="00A42B01"/>
    <w:rsid w:val="00A436E9"/>
    <w:rsid w:val="00A43BAB"/>
    <w:rsid w:val="00A44F2C"/>
    <w:rsid w:val="00A45053"/>
    <w:rsid w:val="00A45B43"/>
    <w:rsid w:val="00A524D3"/>
    <w:rsid w:val="00A53F94"/>
    <w:rsid w:val="00A54B9B"/>
    <w:rsid w:val="00A56FBF"/>
    <w:rsid w:val="00A573ED"/>
    <w:rsid w:val="00A574F4"/>
    <w:rsid w:val="00A57AAF"/>
    <w:rsid w:val="00A60004"/>
    <w:rsid w:val="00A6013E"/>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6FB6"/>
    <w:rsid w:val="00A978B7"/>
    <w:rsid w:val="00A979AA"/>
    <w:rsid w:val="00A979E2"/>
    <w:rsid w:val="00AA0293"/>
    <w:rsid w:val="00AA09D8"/>
    <w:rsid w:val="00AA19AD"/>
    <w:rsid w:val="00AA1E64"/>
    <w:rsid w:val="00AA313C"/>
    <w:rsid w:val="00AA38C3"/>
    <w:rsid w:val="00AA4184"/>
    <w:rsid w:val="00AB1629"/>
    <w:rsid w:val="00AB3994"/>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4B60"/>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7773"/>
    <w:rsid w:val="00B541BB"/>
    <w:rsid w:val="00B55882"/>
    <w:rsid w:val="00B55C20"/>
    <w:rsid w:val="00B56195"/>
    <w:rsid w:val="00B56FE7"/>
    <w:rsid w:val="00B576FA"/>
    <w:rsid w:val="00B61057"/>
    <w:rsid w:val="00B61482"/>
    <w:rsid w:val="00B61892"/>
    <w:rsid w:val="00B622FE"/>
    <w:rsid w:val="00B638CC"/>
    <w:rsid w:val="00B644F6"/>
    <w:rsid w:val="00B65066"/>
    <w:rsid w:val="00B65837"/>
    <w:rsid w:val="00B65DE9"/>
    <w:rsid w:val="00B6603D"/>
    <w:rsid w:val="00B705AA"/>
    <w:rsid w:val="00B747A3"/>
    <w:rsid w:val="00B75E21"/>
    <w:rsid w:val="00B7635C"/>
    <w:rsid w:val="00B76E15"/>
    <w:rsid w:val="00B770A8"/>
    <w:rsid w:val="00B803D7"/>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44AB"/>
    <w:rsid w:val="00B94A07"/>
    <w:rsid w:val="00B95E1A"/>
    <w:rsid w:val="00B95E56"/>
    <w:rsid w:val="00BA027A"/>
    <w:rsid w:val="00BA06F6"/>
    <w:rsid w:val="00BA48AC"/>
    <w:rsid w:val="00BA5509"/>
    <w:rsid w:val="00BA5B1D"/>
    <w:rsid w:val="00BA6D60"/>
    <w:rsid w:val="00BA6E1B"/>
    <w:rsid w:val="00BA7154"/>
    <w:rsid w:val="00BA7C3E"/>
    <w:rsid w:val="00BA7D20"/>
    <w:rsid w:val="00BB0AB1"/>
    <w:rsid w:val="00BB323D"/>
    <w:rsid w:val="00BB5F08"/>
    <w:rsid w:val="00BB799F"/>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73B4"/>
    <w:rsid w:val="00BE73DA"/>
    <w:rsid w:val="00BE7A8A"/>
    <w:rsid w:val="00BF29DF"/>
    <w:rsid w:val="00BF380F"/>
    <w:rsid w:val="00BF38D4"/>
    <w:rsid w:val="00BF411B"/>
    <w:rsid w:val="00BF444F"/>
    <w:rsid w:val="00BF4A36"/>
    <w:rsid w:val="00BF5655"/>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3C89"/>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8E2"/>
    <w:rsid w:val="00C53442"/>
    <w:rsid w:val="00C542BD"/>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2AF"/>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2A5C"/>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534"/>
    <w:rsid w:val="00D11DC1"/>
    <w:rsid w:val="00D12657"/>
    <w:rsid w:val="00D12C39"/>
    <w:rsid w:val="00D13D5C"/>
    <w:rsid w:val="00D14C7D"/>
    <w:rsid w:val="00D17695"/>
    <w:rsid w:val="00D21BFB"/>
    <w:rsid w:val="00D225DE"/>
    <w:rsid w:val="00D22C89"/>
    <w:rsid w:val="00D24F2F"/>
    <w:rsid w:val="00D262DC"/>
    <w:rsid w:val="00D26866"/>
    <w:rsid w:val="00D310B7"/>
    <w:rsid w:val="00D312CE"/>
    <w:rsid w:val="00D32173"/>
    <w:rsid w:val="00D321D4"/>
    <w:rsid w:val="00D32363"/>
    <w:rsid w:val="00D32CF9"/>
    <w:rsid w:val="00D32E2F"/>
    <w:rsid w:val="00D41D5F"/>
    <w:rsid w:val="00D43799"/>
    <w:rsid w:val="00D44824"/>
    <w:rsid w:val="00D461F1"/>
    <w:rsid w:val="00D467F1"/>
    <w:rsid w:val="00D50508"/>
    <w:rsid w:val="00D50852"/>
    <w:rsid w:val="00D508E2"/>
    <w:rsid w:val="00D50CAF"/>
    <w:rsid w:val="00D54054"/>
    <w:rsid w:val="00D56791"/>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BF3"/>
    <w:rsid w:val="00D75937"/>
    <w:rsid w:val="00D7641E"/>
    <w:rsid w:val="00D76B63"/>
    <w:rsid w:val="00D80FDD"/>
    <w:rsid w:val="00D84654"/>
    <w:rsid w:val="00D85940"/>
    <w:rsid w:val="00D85EBE"/>
    <w:rsid w:val="00D8749E"/>
    <w:rsid w:val="00D87DDF"/>
    <w:rsid w:val="00D9088D"/>
    <w:rsid w:val="00D91350"/>
    <w:rsid w:val="00D91871"/>
    <w:rsid w:val="00D9327D"/>
    <w:rsid w:val="00D93F8E"/>
    <w:rsid w:val="00D942EE"/>
    <w:rsid w:val="00D94A16"/>
    <w:rsid w:val="00D95782"/>
    <w:rsid w:val="00D95A74"/>
    <w:rsid w:val="00D97832"/>
    <w:rsid w:val="00D978BE"/>
    <w:rsid w:val="00DA2315"/>
    <w:rsid w:val="00DA391C"/>
    <w:rsid w:val="00DA4149"/>
    <w:rsid w:val="00DA4C3E"/>
    <w:rsid w:val="00DA7837"/>
    <w:rsid w:val="00DA7A30"/>
    <w:rsid w:val="00DB0485"/>
    <w:rsid w:val="00DB096D"/>
    <w:rsid w:val="00DB1580"/>
    <w:rsid w:val="00DB1C2A"/>
    <w:rsid w:val="00DB1CCC"/>
    <w:rsid w:val="00DB2FD8"/>
    <w:rsid w:val="00DB339C"/>
    <w:rsid w:val="00DB37B3"/>
    <w:rsid w:val="00DB4F09"/>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361F"/>
    <w:rsid w:val="00DF4911"/>
    <w:rsid w:val="00DF56C0"/>
    <w:rsid w:val="00DF61F0"/>
    <w:rsid w:val="00DF793E"/>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161E0"/>
    <w:rsid w:val="00E20D90"/>
    <w:rsid w:val="00E22CF7"/>
    <w:rsid w:val="00E22F1B"/>
    <w:rsid w:val="00E23AE4"/>
    <w:rsid w:val="00E23E81"/>
    <w:rsid w:val="00E23FE1"/>
    <w:rsid w:val="00E24497"/>
    <w:rsid w:val="00E253B9"/>
    <w:rsid w:val="00E2687B"/>
    <w:rsid w:val="00E30E71"/>
    <w:rsid w:val="00E311C7"/>
    <w:rsid w:val="00E327B7"/>
    <w:rsid w:val="00E32F79"/>
    <w:rsid w:val="00E33E05"/>
    <w:rsid w:val="00E34453"/>
    <w:rsid w:val="00E349F6"/>
    <w:rsid w:val="00E35544"/>
    <w:rsid w:val="00E36A12"/>
    <w:rsid w:val="00E3768D"/>
    <w:rsid w:val="00E37D98"/>
    <w:rsid w:val="00E37EB2"/>
    <w:rsid w:val="00E41043"/>
    <w:rsid w:val="00E42461"/>
    <w:rsid w:val="00E427C8"/>
    <w:rsid w:val="00E43925"/>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87EBA"/>
    <w:rsid w:val="00E90D89"/>
    <w:rsid w:val="00E910F1"/>
    <w:rsid w:val="00E916F0"/>
    <w:rsid w:val="00E92298"/>
    <w:rsid w:val="00E92D88"/>
    <w:rsid w:val="00E938D3"/>
    <w:rsid w:val="00E938E3"/>
    <w:rsid w:val="00E94064"/>
    <w:rsid w:val="00E945DC"/>
    <w:rsid w:val="00E94E1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32B3"/>
    <w:rsid w:val="00EC39FD"/>
    <w:rsid w:val="00EC4DE8"/>
    <w:rsid w:val="00EC58E2"/>
    <w:rsid w:val="00EC753A"/>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592"/>
    <w:rsid w:val="00EF4921"/>
    <w:rsid w:val="00EF4A37"/>
    <w:rsid w:val="00EF5F4D"/>
    <w:rsid w:val="00EF6189"/>
    <w:rsid w:val="00EF6FC4"/>
    <w:rsid w:val="00EF71A6"/>
    <w:rsid w:val="00EF74D8"/>
    <w:rsid w:val="00F0216B"/>
    <w:rsid w:val="00F0256D"/>
    <w:rsid w:val="00F046B8"/>
    <w:rsid w:val="00F0620E"/>
    <w:rsid w:val="00F076B4"/>
    <w:rsid w:val="00F100EB"/>
    <w:rsid w:val="00F130E2"/>
    <w:rsid w:val="00F135ED"/>
    <w:rsid w:val="00F13E16"/>
    <w:rsid w:val="00F1518A"/>
    <w:rsid w:val="00F157E9"/>
    <w:rsid w:val="00F158F8"/>
    <w:rsid w:val="00F15EB9"/>
    <w:rsid w:val="00F168D3"/>
    <w:rsid w:val="00F20E3F"/>
    <w:rsid w:val="00F21EB4"/>
    <w:rsid w:val="00F24F6D"/>
    <w:rsid w:val="00F25606"/>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770"/>
    <w:rsid w:val="00F50D3B"/>
    <w:rsid w:val="00F51B1D"/>
    <w:rsid w:val="00F51C5D"/>
    <w:rsid w:val="00F53056"/>
    <w:rsid w:val="00F5337A"/>
    <w:rsid w:val="00F55B4F"/>
    <w:rsid w:val="00F561C5"/>
    <w:rsid w:val="00F57B99"/>
    <w:rsid w:val="00F601AD"/>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6545"/>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Sheena Roth</cp:lastModifiedBy>
  <cp:revision>7</cp:revision>
  <cp:lastPrinted>2019-03-22T14:58:00Z</cp:lastPrinted>
  <dcterms:created xsi:type="dcterms:W3CDTF">2023-01-06T18:50:00Z</dcterms:created>
  <dcterms:modified xsi:type="dcterms:W3CDTF">2023-01-06T21:32:00Z</dcterms:modified>
</cp:coreProperties>
</file>